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71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8865" cy="878352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3061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539" t="12188" r="34348" b="6556"/>
                        <a:stretch/>
                      </pic:blipFill>
                      <pic:spPr bwMode="auto">
                        <a:xfrm flipH="0" flipV="0">
                          <a:off x="0" y="0"/>
                          <a:ext cx="5978864" cy="8783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0.78pt;height:691.6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lef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lef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710"/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Пояснительная записка.</w:t>
      </w:r>
      <w:r>
        <w:rPr>
          <w:sz w:val="28"/>
          <w:szCs w:val="28"/>
          <w:highlight w:val="none"/>
        </w:rPr>
      </w:r>
    </w:p>
    <w:p>
      <w:pPr>
        <w:pStyle w:val="71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Настоящая программа</w:t>
      </w:r>
      <w:r>
        <w:rPr>
          <w:sz w:val="28"/>
          <w:szCs w:val="28"/>
        </w:rPr>
        <w:t xml:space="preserve"> разработана в соответствии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законом от 29.12.2012 № 273-ФЗ "Об образовании в Росси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ской Федерации";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орядком организации и осуществления образовательной деятел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ности по основным общеобразовательным программам – образов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тельным программам начального общего, основного общего и среднего общего </w:t>
      </w:r>
      <w:r>
        <w:rPr>
          <w:sz w:val="28"/>
          <w:szCs w:val="28"/>
        </w:rPr>
        <w:t xml:space="preserve">образования,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</w:t>
      </w:r>
      <w:r>
        <w:rPr>
          <w:sz w:val="28"/>
          <w:szCs w:val="28"/>
        </w:rPr>
        <w:t xml:space="preserve"> приказом Минобрнауки России от 30.08.2013 № 1015;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государственным образовательным стандартом начального </w:t>
      </w:r>
      <w:r>
        <w:rPr>
          <w:sz w:val="28"/>
          <w:szCs w:val="28"/>
        </w:rPr>
      </w:r>
    </w:p>
    <w:p>
      <w:pPr>
        <w:pStyle w:val="71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общего образования, </w:t>
      </w:r>
      <w:r>
        <w:rPr>
          <w:sz w:val="28"/>
          <w:szCs w:val="28"/>
        </w:rPr>
        <w:t xml:space="preserve">утвержденного</w:t>
      </w:r>
      <w:r>
        <w:rPr>
          <w:sz w:val="28"/>
          <w:szCs w:val="28"/>
        </w:rPr>
        <w:t xml:space="preserve"> приказом Минобрнауки России от 06.10.2009 № 373;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государственным образовательным стандартом о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новного общего образования, </w:t>
      </w:r>
      <w:r>
        <w:rPr>
          <w:sz w:val="28"/>
          <w:szCs w:val="28"/>
        </w:rPr>
        <w:t xml:space="preserve">утвержденного</w:t>
      </w:r>
      <w:r>
        <w:rPr>
          <w:sz w:val="28"/>
          <w:szCs w:val="28"/>
        </w:rPr>
        <w:t xml:space="preserve"> приказом Минобрнауки России от 17.12.2010 №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1897;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Обновленных Федеральных государственных образовательных стандартов НОО, ООО, утвержденного приказом Министерства Просвещения от 31.05.2021 года №286 и №287;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Уставом МБОУ</w:t>
      </w:r>
      <w:r>
        <w:rPr>
          <w:sz w:val="28"/>
          <w:szCs w:val="28"/>
        </w:rPr>
        <w:t xml:space="preserve"> Туранской СОШ №1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0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сновной образовательной программой начального</w:t>
      </w:r>
      <w:r>
        <w:rPr>
          <w:sz w:val="28"/>
          <w:szCs w:val="28"/>
        </w:rPr>
        <w:t xml:space="preserve">, основного и среднего</w:t>
      </w:r>
      <w:r>
        <w:rPr>
          <w:sz w:val="28"/>
          <w:szCs w:val="28"/>
        </w:rPr>
        <w:t xml:space="preserve">  общего образования</w:t>
      </w:r>
      <w:r>
        <w:rPr>
          <w:sz w:val="28"/>
          <w:szCs w:val="28"/>
        </w:rPr>
        <w:t xml:space="preserve"> школы;</w:t>
      </w:r>
      <w:r>
        <w:rPr>
          <w:sz w:val="28"/>
          <w:szCs w:val="28"/>
        </w:rPr>
      </w:r>
    </w:p>
    <w:p>
      <w:pPr>
        <w:pStyle w:val="71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Цель рабочей программы</w:t>
      </w:r>
      <w:r>
        <w:rPr>
          <w:b/>
          <w:i/>
          <w:sz w:val="28"/>
          <w:szCs w:val="28"/>
        </w:rPr>
        <w:t xml:space="preserve">:</w:t>
      </w:r>
      <w:r>
        <w:rPr>
          <w:sz w:val="28"/>
          <w:szCs w:val="28"/>
        </w:rPr>
        <w:t xml:space="preserve"> создание условий для планирования, орг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низации и управления образовательным процессом по биологии.</w:t>
      </w:r>
      <w:r>
        <w:rPr>
          <w:sz w:val="28"/>
          <w:szCs w:val="28"/>
        </w:rPr>
      </w:r>
    </w:p>
    <w:p>
      <w:pPr>
        <w:pStyle w:val="71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Задачи программы:</w:t>
      </w:r>
      <w:r>
        <w:rPr>
          <w:b/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дать представление о практической реализации федеральных ста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дартов при изучении биол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гии;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конкретно определить содержание, объем, порядок и изучения би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логии с учетом целей, задач и особенностей учебно-воспитательного процесса шк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лы и контингента учащихся;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отбор учебного материала;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разработка КТП;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разработка КИМ;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отбор ФОПД, методов и технологий в соответствии с уровнем развития позн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вательных и коммуникативных возможностей класса.</w:t>
      </w:r>
      <w:r>
        <w:rPr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Рабочая программа составлена на основе программ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 для 10-11 классов естественнонаучного профиля</w:t>
      </w:r>
      <w:r>
        <w:rPr>
          <w:rFonts w:ascii="Times New Roman" w:hAnsi="Times New Roman"/>
          <w:sz w:val="28"/>
          <w:szCs w:val="28"/>
        </w:rPr>
        <w:t xml:space="preserve"> разработа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основе программы для 10-11 классов естественнонаучного профиля, разработанной к.б.н. О.В. Сабл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ной, доцента СУНЦ НГУ проф., к.б.н. Г.М. Дымщица и программы для классов, школ и лицеев с угл</w:t>
      </w:r>
      <w:r>
        <w:rPr>
          <w:rFonts w:ascii="Times New Roman" w:hAnsi="Times New Roman"/>
          <w:sz w:val="28"/>
          <w:szCs w:val="28"/>
        </w:rPr>
        <w:t xml:space="preserve">убленным изучением биологических дисциплин (10-11 классы), разработанной В.Б. Захаровым. Программа полность включает в себя программу общеобразовательной школы для 10-11 классов. В ней сохранены все разделы и темы, изучаемые в средней, общеобразовательной </w:t>
      </w:r>
      <w:r>
        <w:rPr>
          <w:rFonts w:ascii="Times New Roman" w:hAnsi="Times New Roman"/>
          <w:sz w:val="28"/>
          <w:szCs w:val="28"/>
        </w:rPr>
        <w:t xml:space="preserve">школе, одн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ко содержание каждого учебного блока расширено и углублего, увеличено 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личество лабораторных работ, число д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монстраций.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Изучение биологии в старшей школе естественнонаучного профиля направлено на достижение следу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щих </w:t>
      </w:r>
      <w:r>
        <w:rPr>
          <w:rFonts w:ascii="Times New Roman" w:hAnsi="Times New Roman"/>
          <w:b/>
          <w:sz w:val="28"/>
          <w:szCs w:val="28"/>
        </w:rPr>
        <w:t xml:space="preserve">целей: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освоение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системы биологических знаний: </w:t>
      </w:r>
      <w:r>
        <w:rPr>
          <w:rFonts w:ascii="Times New Roman" w:hAnsi="Times New Roman"/>
          <w:sz w:val="28"/>
          <w:szCs w:val="28"/>
        </w:rPr>
        <w:t xml:space="preserve">основных биологич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ских теорий, идей и принципов, лежащих в основе современной научной картины мира; о строении, многообразии и особенностях биосистем (клетка, организм, попул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ция, вид, биогеоценоз, биосф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ра); о выдающихся биологических открытиях и современных 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следованиях в биологической науке;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ознакомление с методами познания природы: </w:t>
      </w:r>
      <w:r>
        <w:rPr>
          <w:rFonts w:ascii="Times New Roman" w:hAnsi="Times New Roman"/>
          <w:sz w:val="28"/>
          <w:szCs w:val="28"/>
        </w:rPr>
        <w:t xml:space="preserve">исследовательскими метод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ми биологических наук (цитологии, генетики, селекции, биотехнологии, эк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логии); методами самостоятельного проведения биологических исследований (наблюдения, измерение, эксперимент, моделирование) и грамотного офор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z w:val="28"/>
          <w:szCs w:val="28"/>
        </w:rPr>
        <w:t xml:space="preserve">ления полученных результатов; взаимосвязью развития методов и теоретич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ских обобщений в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логической науке;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овладение умениями: </w:t>
      </w:r>
      <w:r>
        <w:rPr>
          <w:rFonts w:ascii="Times New Roman" w:hAnsi="Times New Roman"/>
          <w:sz w:val="28"/>
          <w:szCs w:val="28"/>
        </w:rPr>
        <w:t xml:space="preserve">самостоятельно находить, анализировать и использ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вать биологическую информацию; пользоваться биологической терминолог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ей и символикой; устанавливать связь между развитием биологии и социал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но-экономическими и экологическ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ми проблемами человечества; оценивать последствия своей деятельности по отношению к окружающей среде, со</w:t>
      </w:r>
      <w:r>
        <w:rPr>
          <w:rFonts w:ascii="Times New Roman" w:hAnsi="Times New Roman"/>
          <w:sz w:val="28"/>
          <w:szCs w:val="28"/>
        </w:rPr>
        <w:t xml:space="preserve">б</w:t>
      </w:r>
      <w:r>
        <w:rPr>
          <w:rFonts w:ascii="Times New Roman" w:hAnsi="Times New Roman"/>
          <w:sz w:val="28"/>
          <w:szCs w:val="28"/>
        </w:rPr>
        <w:t xml:space="preserve">ственному здоровью; обосновывать и соблюдать меры профилактики забол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ваний и ВИЧ-инфекции, правила поведения в природе и обеспечения безопа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ности собственной жизнедеятельности в чрезвычайных ситу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циях природного и техногенного характера; характеризовать совр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менные научные открытия в области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развитие познавательных интересов, интеллектуальных и творческих способностей </w:t>
      </w:r>
      <w:r>
        <w:rPr>
          <w:rFonts w:ascii="Times New Roman" w:hAnsi="Times New Roman"/>
          <w:sz w:val="28"/>
          <w:szCs w:val="28"/>
        </w:rPr>
        <w:t xml:space="preserve">в процессе: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знакомства с выдающимися открытиями и совр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менными исследованиями в биологической науке, решаемыми ею проблем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ми, методологией биологического исследования; проведения экспериментал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ных исследований, решения биологических задач, моделирования биологич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ских объектов и проце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сов;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воспитание:</w:t>
      </w:r>
      <w:r>
        <w:rPr>
          <w:rFonts w:ascii="Times New Roman" w:hAnsi="Times New Roman"/>
          <w:sz w:val="28"/>
          <w:szCs w:val="28"/>
        </w:rPr>
        <w:t xml:space="preserve"> убежденности в познаваемости живой природы, во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можности использования достижений естественных наук для развития цивилизации; ос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знанного отношения к возможности опасных экологических последствий, св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занных с достижениями естестве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ных наук;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приобретение компетентности</w:t>
      </w:r>
      <w:r>
        <w:rPr>
          <w:rFonts w:ascii="Times New Roman" w:hAnsi="Times New Roman"/>
          <w:sz w:val="28"/>
          <w:szCs w:val="28"/>
        </w:rPr>
        <w:t xml:space="preserve"> в рациональном природопользовании (с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блюдение правил поведения в природе, сохранения равнов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сия в экосистемах, охраны видов, экосистем, биосферы) и сохранении собственного здоровья (с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блюдение мер профилактики заболеваний, обеспечение безопасности жизн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деятельности в чрезвычайных ситуациях природного и техногенного характ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ра) на основе 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пользования биологических знаний и умений в повседневной жи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ни;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Программа полность включает в себя програм</w:t>
      </w:r>
      <w:r>
        <w:rPr>
          <w:rFonts w:ascii="Times New Roman" w:hAnsi="Times New Roman"/>
          <w:sz w:val="28"/>
          <w:szCs w:val="28"/>
        </w:rPr>
        <w:t xml:space="preserve">му общеобразовательной школы для 10-11 классов. В ней сохранены все разделы и темы, изучаемые в средней, общеобразовательной школе, однако содержание каждого учебного блока расширено и углублего, увеличено количество лабораторных работ, число демонстраций.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Для повышения образовательного уровня и получения навыков по практич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скому ис</w:t>
      </w:r>
      <w:r>
        <w:rPr>
          <w:rFonts w:ascii="Times New Roman" w:hAnsi="Times New Roman"/>
          <w:sz w:val="28"/>
          <w:szCs w:val="28"/>
        </w:rPr>
        <w:t xml:space="preserve">пользованию полученных знаний, программой предусматривается лекционная форма обучения, представленная наряду с осовением учебного материала на семинарских занятиях. А также выполнения ряда лабораторных работ и проведение зачетных занятий в конце изучения 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мы.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Система уроков сориентрована не столько на передачу «готовых знаний», сколько на формирование активной личности, мотивированной к самообраз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ванию, к самостоятельному поиску, отбору, анализу и использованию инфо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мации. Особое значение уделяется познавательной активности учащихся, их мотивированности к самостоятельной учебной работе. Во время изучения ку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са применяются 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кие формы обучения как дискуссия</w:t>
      </w:r>
      <w:r>
        <w:rPr>
          <w:rFonts w:ascii="Times New Roman" w:hAnsi="Times New Roman"/>
          <w:sz w:val="28"/>
          <w:szCs w:val="28"/>
        </w:rPr>
        <w:t xml:space="preserve">, семинары, доклады.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Рабочая  программа разработана на основе федерального базисного учебн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го плана для образовательных учреждений РФ, в соо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ветствии с которым на изучение курса биологии выделено 2</w:t>
      </w:r>
      <w:r>
        <w:rPr>
          <w:rFonts w:ascii="Times New Roman" w:hAnsi="Times New Roman"/>
          <w:sz w:val="28"/>
          <w:szCs w:val="28"/>
        </w:rPr>
        <w:t xml:space="preserve">04</w:t>
      </w:r>
      <w:r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, в том числе в 10 классе – 10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сов (3 часа в неделю), в 11 классе – 10</w:t>
      </w: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часов (3 часа в нед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лю).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Согласно действующему Базисному учебному плану, рабочая программа для 11 класса естественнонаучного профиля предусматривает обучение в об</w:t>
      </w:r>
      <w:r>
        <w:rPr>
          <w:rFonts w:ascii="Times New Roman" w:hAnsi="Times New Roman"/>
          <w:sz w:val="28"/>
          <w:szCs w:val="28"/>
        </w:rPr>
        <w:t xml:space="preserve">ъ</w:t>
      </w:r>
      <w:r>
        <w:rPr>
          <w:rFonts w:ascii="Times New Roman" w:hAnsi="Times New Roman"/>
          <w:sz w:val="28"/>
          <w:szCs w:val="28"/>
        </w:rPr>
        <w:t xml:space="preserve">еме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10</w:t>
      </w:r>
      <w:r>
        <w:rPr>
          <w:rFonts w:ascii="Times New Roman" w:hAnsi="Times New Roman"/>
          <w:b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часов -</w:t>
      </w:r>
      <w:r>
        <w:rPr>
          <w:rFonts w:ascii="Times New Roman" w:hAnsi="Times New Roman"/>
          <w:b/>
          <w:sz w:val="28"/>
          <w:szCs w:val="28"/>
        </w:rPr>
        <w:t xml:space="preserve"> 3 часа в неделю.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Рабочая программа ориентирова на использование учебника: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П.М. Б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родин, Л.В. Высоцкая, Г.М. Дымшиц и др. «</w:t>
      </w:r>
      <w:r>
        <w:rPr>
          <w:rFonts w:ascii="Times New Roman" w:hAnsi="Times New Roman"/>
          <w:b/>
          <w:sz w:val="28"/>
          <w:szCs w:val="28"/>
        </w:rPr>
        <w:t xml:space="preserve">Биология. Общая биология (профильный уровень).» -</w:t>
      </w:r>
      <w:r>
        <w:rPr>
          <w:rFonts w:ascii="Times New Roman" w:hAnsi="Times New Roman"/>
          <w:sz w:val="28"/>
          <w:szCs w:val="28"/>
        </w:rPr>
        <w:t xml:space="preserve"> М.: «Просвещение» 2010г.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(естественнонау</w:t>
      </w:r>
      <w:r>
        <w:rPr>
          <w:rFonts w:ascii="Times New Roman" w:hAnsi="Times New Roman"/>
          <w:b/>
          <w:sz w:val="28"/>
          <w:szCs w:val="28"/>
        </w:rPr>
        <w:t xml:space="preserve">ч</w:t>
      </w:r>
      <w:r>
        <w:rPr>
          <w:rFonts w:ascii="Times New Roman" w:hAnsi="Times New Roman"/>
          <w:b/>
          <w:sz w:val="28"/>
          <w:szCs w:val="28"/>
        </w:rPr>
        <w:t xml:space="preserve">ный профиль)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 xml:space="preserve">В результате изучении биологии на естественнонаучном пр</w:t>
      </w:r>
      <w:r>
        <w:rPr>
          <w:rFonts w:ascii="Times New Roman" w:hAnsi="Times New Roman"/>
          <w:bCs/>
          <w:sz w:val="28"/>
          <w:szCs w:val="28"/>
        </w:rPr>
        <w:t xml:space="preserve">о</w:t>
      </w:r>
      <w:r>
        <w:rPr>
          <w:rFonts w:ascii="Times New Roman" w:hAnsi="Times New Roman"/>
          <w:bCs/>
          <w:sz w:val="28"/>
          <w:szCs w:val="28"/>
        </w:rPr>
        <w:t xml:space="preserve">филе 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учащиеся должны знать:</w: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основные положения</w:t>
      </w:r>
      <w:r>
        <w:rPr>
          <w:rFonts w:ascii="Times New Roman" w:hAnsi="Times New Roman"/>
          <w:sz w:val="28"/>
          <w:szCs w:val="28"/>
        </w:rPr>
        <w:t xml:space="preserve"> биологических теорий (клеточная теория; хромосомная теория наследственности; синтетическая теория эволюции, теория антропог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неза); учений (о путях и направлениях эволюции; Н.И. Вавилова о центрах многообразия и происхождения культурных растений; В.И. Вернадского о биосфере); сущность 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конов (соотношения генотипов в популяции Харди-Вайнберга, экологической пирамиды); гипотез (чистоты гамет, сущности и происхождения жизни, происхождения человека); имена вел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ких ученых и их вклад  формирование современной естественнонаучной карт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ны мира;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строение биологических объектов:</w:t>
      </w:r>
      <w:r>
        <w:rPr>
          <w:rFonts w:ascii="Times New Roman" w:hAnsi="Times New Roman"/>
          <w:sz w:val="28"/>
          <w:szCs w:val="28"/>
        </w:rPr>
        <w:t xml:space="preserve"> клеток прокариот и эукариот (химич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ский состав и строение); генов, хромосом, женских и мужских гамет; вир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сов; одноклеточных и многоклеточных организмов; вида и экосистем (структура);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сущность биологических процессов и явлений:</w:t>
      </w:r>
      <w:r>
        <w:rPr>
          <w:rFonts w:ascii="Times New Roman" w:hAnsi="Times New Roman"/>
          <w:sz w:val="28"/>
          <w:szCs w:val="28"/>
        </w:rPr>
        <w:t xml:space="preserve"> обмен веществ и превращ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ния энергии в клетке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фотосинтез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брожение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хемосинтез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митоз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мейоз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разв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тие гамет у цветковых растений и позвоночных животных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размножение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оплодотворение у цветковых растений и позвоночных животных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индивид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альное развитие организма (онтогенез)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взаимодействие генов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действие 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кусственного, движущего и стабилизирующего отбора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географическое и эк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логическое видообразование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влияние элементарных факторов эволюции на генофонд популяции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формирование приспособленности к среде обитания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круговорот веществ и превращения энергии в экосистемах и биосфере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ция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сферы;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использование </w:t>
      </w:r>
      <w:r>
        <w:rPr>
          <w:rFonts w:ascii="Times New Roman" w:hAnsi="Times New Roman"/>
          <w:sz w:val="28"/>
          <w:szCs w:val="28"/>
        </w:rPr>
        <w:t xml:space="preserve">современных достижений биологии в селекции и биотехнол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 (гетерозис, полиплоидия, отдаленная гибридизация, трансгенез);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современную биологическую терминологию и символику;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учащиеся должны уметь: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объяснять: </w:t>
      </w:r>
      <w:r>
        <w:rPr>
          <w:rFonts w:ascii="Times New Roman" w:hAnsi="Times New Roman"/>
          <w:sz w:val="28"/>
          <w:szCs w:val="28"/>
        </w:rPr>
        <w:t xml:space="preserve">роль биологических теорий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идей, принципов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гипотез  формир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вании современной естественнонаучной картины мира, научного мировоззр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ния; единство живой и неживой природы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родство живых организмов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испол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зуя биологические теории, законы и правила; взаимосвязи организмов и окр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жающей среды; причины эволюции видов, человека, биосферы, единства 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ловеческих рас, наследственных заболеваний, генных и хромосомных мут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ций, необходимости 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хранения многообразия видов;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решать</w:t>
      </w:r>
      <w:r>
        <w:rPr>
          <w:rFonts w:ascii="Times New Roman" w:hAnsi="Times New Roman"/>
          <w:sz w:val="28"/>
          <w:szCs w:val="28"/>
        </w:rPr>
        <w:t xml:space="preserve"> задачи разной сложности по биологии;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составлять схемы </w:t>
      </w:r>
      <w:r>
        <w:rPr>
          <w:rFonts w:ascii="Times New Roman" w:hAnsi="Times New Roman"/>
          <w:sz w:val="28"/>
          <w:szCs w:val="28"/>
        </w:rPr>
        <w:t xml:space="preserve">скрещивания, путей переноса в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</w:rPr>
        <w:t xml:space="preserve">в и энергии  в экосист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мах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выявлять </w:t>
      </w:r>
      <w:r>
        <w:rPr>
          <w:rFonts w:ascii="Times New Roman" w:hAnsi="Times New Roman"/>
          <w:sz w:val="28"/>
          <w:szCs w:val="28"/>
        </w:rPr>
        <w:t xml:space="preserve">приспособления организмов к среде обитания, ароморфозы и иди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адаптации у растений и животных, отличительные признаки живого (у о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дельных организмов), абиотические и биотические компоненты экосистем, взаимосвязи организмов в экосистеме, и</w:t>
      </w:r>
      <w:r>
        <w:rPr>
          <w:rFonts w:ascii="Times New Roman" w:hAnsi="Times New Roman"/>
          <w:sz w:val="28"/>
          <w:szCs w:val="28"/>
        </w:rPr>
        <w:t xml:space="preserve">сточники мутагенов в окр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жающей;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сравнивать </w:t>
      </w:r>
      <w:r>
        <w:rPr>
          <w:rFonts w:ascii="Times New Roman" w:hAnsi="Times New Roman"/>
          <w:sz w:val="28"/>
          <w:szCs w:val="28"/>
        </w:rPr>
        <w:t xml:space="preserve">биологические объекты (клетки растений, животных, грибов и бактерий, экосистемы и агроэкосистемы), процессы и явления (обмен в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</w:rPr>
        <w:t xml:space="preserve">в у растений и животных; фотосинтез и хемосинтез; митоз и мейоз; бесполое и половое размножение; оплодотворение у цветковых растений и позвоночных животных; внешнее и внутреннее оплодотворение; формы естественного о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бора; искусственный и естественный отбор; способы видообразования; макро - и микроэволюцию; пути и направления эволюции)  и делать выводы на о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нове сра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нения; 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анализировать и оценивать</w:t>
      </w:r>
      <w:r>
        <w:rPr>
          <w:rFonts w:ascii="Times New Roman" w:hAnsi="Times New Roman"/>
          <w:sz w:val="28"/>
          <w:szCs w:val="28"/>
        </w:rPr>
        <w:t xml:space="preserve"> различные гипотезы сущности жизни, прои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хождения жизни и человека, человеческих рас, глобальные антропогенные и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менения в биосфере, этические аспекты современных исследований в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</w:t>
      </w:r>
      <w:r>
        <w:rPr>
          <w:rFonts w:ascii="Times New Roman" w:hAnsi="Times New Roman"/>
          <w:sz w:val="28"/>
          <w:szCs w:val="28"/>
        </w:rPr>
        <w:t xml:space="preserve">и;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осуществлять самостоятельный поиск биологической инфо</w:t>
      </w:r>
      <w:r>
        <w:rPr>
          <w:rFonts w:ascii="Times New Roman" w:hAnsi="Times New Roman"/>
          <w:b/>
          <w:sz w:val="28"/>
          <w:szCs w:val="28"/>
        </w:rPr>
        <w:t xml:space="preserve">р</w:t>
      </w:r>
      <w:r>
        <w:rPr>
          <w:rFonts w:ascii="Times New Roman" w:hAnsi="Times New Roman"/>
          <w:b/>
          <w:sz w:val="28"/>
          <w:szCs w:val="28"/>
        </w:rPr>
        <w:t xml:space="preserve">мации</w:t>
      </w:r>
      <w:r>
        <w:rPr>
          <w:rFonts w:ascii="Times New Roman" w:hAnsi="Times New Roman"/>
          <w:sz w:val="28"/>
          <w:szCs w:val="28"/>
        </w:rPr>
        <w:t xml:space="preserve"> в различных источниках (текстах, справочниках, научно-популярных изда</w:t>
      </w:r>
      <w:r>
        <w:rPr>
          <w:rFonts w:ascii="Times New Roman" w:hAnsi="Times New Roman"/>
          <w:sz w:val="28"/>
          <w:szCs w:val="28"/>
        </w:rPr>
        <w:t xml:space="preserve">ниях</w:t>
      </w:r>
      <w:r>
        <w:rPr>
          <w:rFonts w:ascii="Times New Roman" w:hAnsi="Times New Roman"/>
          <w:sz w:val="28"/>
          <w:szCs w:val="28"/>
        </w:rPr>
        <w:t xml:space="preserve">, ресурсах Интернет) и применять в собственных исследован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ях.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Использовать приобретенные знания и умения в практической деятел</w:t>
      </w:r>
      <w:r>
        <w:rPr>
          <w:rFonts w:ascii="Times New Roman" w:hAnsi="Times New Roman"/>
          <w:b/>
          <w:sz w:val="28"/>
          <w:szCs w:val="28"/>
        </w:rPr>
        <w:t xml:space="preserve">ь</w:t>
      </w:r>
      <w:r>
        <w:rPr>
          <w:rFonts w:ascii="Times New Roman" w:hAnsi="Times New Roman"/>
          <w:b/>
          <w:sz w:val="28"/>
          <w:szCs w:val="28"/>
        </w:rPr>
        <w:t xml:space="preserve">ности и повседневной жизни для: </w:t>
      </w:r>
      <w:r>
        <w:rPr>
          <w:rFonts w:ascii="Times New Roman" w:hAnsi="Times New Roman"/>
          <w:sz w:val="28"/>
          <w:szCs w:val="28"/>
        </w:rPr>
        <w:t xml:space="preserve">профилактики различных заболеваний (инфекционных, врожденных, на</w:t>
      </w:r>
      <w:r>
        <w:rPr>
          <w:rFonts w:ascii="Times New Roman" w:hAnsi="Times New Roman"/>
          <w:sz w:val="28"/>
          <w:szCs w:val="28"/>
        </w:rPr>
        <w:t xml:space="preserve">следственных); </w:t>
      </w:r>
      <w:r>
        <w:rPr>
          <w:rFonts w:ascii="Times New Roman" w:hAnsi="Times New Roman"/>
          <w:sz w:val="28"/>
          <w:szCs w:val="28"/>
        </w:rPr>
        <w:t xml:space="preserve">оценки опасного воздействия на организм человека различных загрязнений среды обитания; личных де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ствий по защите и охране окружающей среды обитания; оценки этических а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пектов некоторых исследований в области биотехнологии (клонирование</w:t>
      </w:r>
      <w:r>
        <w:rPr>
          <w:rFonts w:ascii="Times New Roman" w:hAnsi="Times New Roman"/>
          <w:sz w:val="28"/>
          <w:szCs w:val="28"/>
        </w:rPr>
        <w:t xml:space="preserve">, 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кусстве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ное оплодотворение</w:t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Учебно </w:t>
      </w:r>
      <w:r>
        <w:rPr>
          <w:rFonts w:ascii="Times New Roman" w:hAnsi="Times New Roman"/>
          <w:b/>
          <w:i/>
          <w:sz w:val="28"/>
          <w:szCs w:val="28"/>
        </w:rPr>
        <w:t xml:space="preserve">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тематическое планирование </w:t>
      </w:r>
      <w:r>
        <w:rPr>
          <w:rFonts w:ascii="Times New Roman" w:hAnsi="Times New Roman"/>
          <w:b/>
          <w:i/>
          <w:sz w:val="28"/>
          <w:szCs w:val="28"/>
        </w:rPr>
      </w:r>
    </w:p>
    <w:tbl>
      <w:tblPr>
        <w:tblW w:w="9639" w:type="dxa"/>
        <w:tblInd w:w="4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222"/>
        <w:gridCol w:w="1417"/>
      </w:tblGrid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II</w:t>
            </w:r>
            <w:r>
              <w:rPr>
                <w:b/>
                <w:sz w:val="28"/>
                <w:szCs w:val="28"/>
              </w:rPr>
              <w:t xml:space="preserve">. Эволюция органического мира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51 час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1. История создания эволюционного учения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часов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2.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Доказательства эволюции органического мира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3. </w:t>
            </w:r>
            <w:r>
              <w:rPr>
                <w:sz w:val="28"/>
                <w:szCs w:val="28"/>
              </w:rPr>
              <w:t xml:space="preserve">Дарвинизм.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4.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Синтетическая теория эволюции. Микроэволюция.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 xml:space="preserve">Закономерности макроэволюции.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  <w:t xml:space="preserve">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III</w:t>
            </w:r>
            <w:r>
              <w:rPr>
                <w:b/>
                <w:sz w:val="28"/>
                <w:szCs w:val="28"/>
              </w:rPr>
              <w:t xml:space="preserve">. Возникновение и развитие жизни на Земле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32 часа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Возникновение жизни на Земле.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</w:t>
            </w:r>
            <w:r>
              <w:rPr>
                <w:sz w:val="28"/>
                <w:szCs w:val="28"/>
              </w:rPr>
              <w:t xml:space="preserve">Развитие жизни на Земле.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8. Происхождение человека.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9. Организмы и окружающая среда.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10. Сообщества и окружающая среда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часа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11. Биосфера и человек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8222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</w:t>
            </w:r>
            <w:r>
              <w:rPr>
                <w:b/>
                <w:sz w:val="28"/>
                <w:szCs w:val="28"/>
              </w:rPr>
              <w:t xml:space="preserve">2 часа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</w:tbl>
    <w:p>
      <w:pPr>
        <w:pStyle w:val="7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учебной дисциплины в 11 классе 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естественнонаучного проф</w:t>
      </w:r>
      <w:r>
        <w:rPr>
          <w:rFonts w:ascii="Times New Roman" w:hAnsi="Times New Roman"/>
          <w:b/>
          <w:sz w:val="28"/>
          <w:szCs w:val="28"/>
        </w:rPr>
        <w:t xml:space="preserve">и</w:t>
      </w:r>
      <w:r>
        <w:rPr>
          <w:rFonts w:ascii="Times New Roman" w:hAnsi="Times New Roman"/>
          <w:b/>
          <w:sz w:val="28"/>
          <w:szCs w:val="28"/>
        </w:rPr>
        <w:t xml:space="preserve">ля: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b/>
          <w:sz w:val="28"/>
          <w:szCs w:val="28"/>
        </w:rPr>
        <w:t xml:space="preserve">. Эволюция органического мира (5</w:t>
      </w:r>
      <w:r>
        <w:rPr>
          <w:rFonts w:ascii="Times New Roman" w:hAnsi="Times New Roman"/>
          <w:b/>
          <w:sz w:val="28"/>
          <w:szCs w:val="28"/>
        </w:rPr>
        <w:t xml:space="preserve">1</w:t>
      </w:r>
      <w:r>
        <w:rPr>
          <w:rFonts w:ascii="Times New Roman" w:hAnsi="Times New Roman"/>
          <w:b/>
          <w:sz w:val="28"/>
          <w:szCs w:val="28"/>
        </w:rPr>
        <w:t xml:space="preserve"> часов)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История создания эволюционного учения</w:t>
      </w:r>
      <w:r>
        <w:rPr>
          <w:rFonts w:ascii="Times New Roman" w:hAnsi="Times New Roman"/>
          <w:b/>
          <w:i/>
          <w:sz w:val="28"/>
          <w:szCs w:val="28"/>
        </w:rPr>
        <w:t xml:space="preserve"> (6 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Развитие биологии в додарвиновский период. Господство в науке предста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лений об «изначальной целесообразности» и неизменности живой природы. Работы К. Линнея по систематике растений и ж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вотных. Труды Ж. Кувье и Ж. де Сен-Илера. Эволюционная теория Ж.-Б. Ламарка.  Первые русские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ционисты.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Демонстрация: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Биографии ученых, внесенных вклад в развитие эволюционных идей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Жизнь и деятельность Ж.-Б. Ламарка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Доказательства эволюции органического мира (6 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Палеонтологические, биогеографические, сравнительно-анатомические, эмбриологические и молекулярные свидетельства эволюции.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Формы сохранности ископаемых растений и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Аналогичные и гомологичные органы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Рудименты и атавизмы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Доказательства эволюции органического мира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 Дарвинизм (7 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Предпосылки возникновения учения Ч. Дарвина: достижения в области есте6ственных наук, экспедиционный мат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риал Ч Дарвина.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Учение Ч. Дарвина об искусственном отборе. Учение Ч. Дарвина о ест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ственном отборе. Вид – элементарная эволюционная единица. Всеобщая и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дивидуальная изменчивость и избыточная численность. Борьба за существ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вание и ест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ственный отбор.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Демонстрация: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Биография Ч. Дарвина, маршрута и конкретных находок Ч. Дарвина во время  путешествия на кора</w:t>
      </w:r>
      <w:r>
        <w:rPr>
          <w:rFonts w:ascii="Times New Roman" w:hAnsi="Times New Roman"/>
          <w:sz w:val="28"/>
          <w:szCs w:val="28"/>
        </w:rPr>
        <w:t xml:space="preserve">б</w:t>
      </w:r>
      <w:r>
        <w:rPr>
          <w:rFonts w:ascii="Times New Roman" w:hAnsi="Times New Roman"/>
          <w:sz w:val="28"/>
          <w:szCs w:val="28"/>
        </w:rPr>
        <w:t xml:space="preserve">ле «Бигль»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Лабораторная работа: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Выявление изменчивости у особей одн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го вида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Практическая работа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Сравнительная характеристика иску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ственного и естестве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ного отбора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4. Синтетическая те</w:t>
      </w:r>
      <w:r>
        <w:rPr>
          <w:rFonts w:ascii="Times New Roman" w:hAnsi="Times New Roman"/>
          <w:b/>
          <w:i/>
          <w:sz w:val="28"/>
          <w:szCs w:val="28"/>
        </w:rPr>
        <w:t xml:space="preserve">ория эволюции. Микроэволюция (20</w:t>
      </w:r>
      <w:r>
        <w:rPr>
          <w:rFonts w:ascii="Times New Roman" w:hAnsi="Times New Roman"/>
          <w:b/>
          <w:i/>
          <w:sz w:val="28"/>
          <w:szCs w:val="28"/>
        </w:rPr>
        <w:t xml:space="preserve"> часа)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Понятие вида. Критерии вида. Популяция – элементарная единица эв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люции. Генетическая структура популяции. Мутация как источник генетич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ской изменчивости популяций. Генофонд попул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ций. Идеальные и реальные популяции (закон Харди-Вайнберга). Случайные процессы в популяциях. Дрейф генов. Популяционные волны. Борьба за существование. Естественный отбор – направляющий фактор эволюции. Формы естественного отбора. Пол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вой отбор. Адаптация – результат естественного отбора. Пути видообразов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ния. Алл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патрическое и симпатрическое видообразование.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Критерии вида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Популяция – структура единица вида, единица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ции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Движущий и стабилизирующий отбор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Возникновение и многообразие приспособлений у органи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мов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Географическое и экологическое видообразование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Лабораторные работы: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Морфологические особенности растений разли</w:t>
      </w:r>
      <w:r>
        <w:rPr>
          <w:rFonts w:ascii="Times New Roman" w:hAnsi="Times New Roman"/>
          <w:sz w:val="28"/>
          <w:szCs w:val="28"/>
        </w:rPr>
        <w:t xml:space="preserve">ч</w:t>
      </w:r>
      <w:r>
        <w:rPr>
          <w:rFonts w:ascii="Times New Roman" w:hAnsi="Times New Roman"/>
          <w:sz w:val="28"/>
          <w:szCs w:val="28"/>
        </w:rPr>
        <w:t xml:space="preserve">ных видов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Изучение приспособленности организмов к среде обит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ния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Практическая работа: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Решение задач на закон Харди-Вайнберга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5. </w:t>
      </w:r>
      <w:r>
        <w:rPr>
          <w:rFonts w:ascii="Times New Roman" w:hAnsi="Times New Roman"/>
          <w:b/>
          <w:i/>
          <w:sz w:val="28"/>
          <w:szCs w:val="28"/>
        </w:rPr>
        <w:t xml:space="preserve">Закономерности макроэволюции (1</w:t>
      </w:r>
      <w:r>
        <w:rPr>
          <w:rFonts w:ascii="Times New Roman" w:hAnsi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/>
          <w:b/>
          <w:i/>
          <w:sz w:val="28"/>
          <w:szCs w:val="28"/>
        </w:rPr>
        <w:t xml:space="preserve"> 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Главные направления эволюционного процесса. Биологический прогресс и биологический регресс (А.Н. Северцов). Пути достижения биологического прогресса. Ароморфоз, идиоадаптация и дегенерация. Основные закономерн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сти эволюции. Дивергенция, конвергенция и параллелизм. Результаты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ции: многообразие видов, органическая целесообразность, постепенное усложнение орг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низации.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Демонстрации</w:t>
      </w:r>
      <w:r>
        <w:rPr>
          <w:rFonts w:ascii="Times New Roman" w:hAnsi="Times New Roman"/>
          <w:i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Формы эволюции: дивергенция, конвергенция, паралл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лизм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Пути эволюции: ароморфоз, идиоадаптация, дегенерация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  <w:t xml:space="preserve">     </w:t>
      </w:r>
      <w:r>
        <w:rPr>
          <w:rFonts w:ascii="Times New Roman" w:hAnsi="Times New Roman"/>
          <w:sz w:val="28"/>
          <w:szCs w:val="28"/>
        </w:rPr>
        <w:t xml:space="preserve">Основные ароморфозы в эволюции растений и ж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Эволюция растительного мира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Эволюция животного мира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Лабораторные работы:</w:t>
      </w:r>
      <w:r>
        <w:rPr>
          <w:rFonts w:ascii="Times New Roman" w:hAnsi="Times New Roman"/>
          <w:sz w:val="28"/>
          <w:szCs w:val="28"/>
        </w:rPr>
        <w:t xml:space="preserve"> Выявление ароморфозов у растений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 </w:t>
      </w:r>
      <w:r>
        <w:rPr>
          <w:rFonts w:ascii="Times New Roman" w:hAnsi="Times New Roman"/>
          <w:sz w:val="28"/>
          <w:szCs w:val="28"/>
        </w:rPr>
        <w:t xml:space="preserve">Выявление идиоадаптаций  у растений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 </w:t>
      </w:r>
      <w:r>
        <w:rPr>
          <w:rFonts w:ascii="Times New Roman" w:hAnsi="Times New Roman"/>
          <w:sz w:val="28"/>
          <w:szCs w:val="28"/>
        </w:rPr>
        <w:t xml:space="preserve">Выявление ароморфозов у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Выявление идиоадаптаций у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b/>
          <w:sz w:val="28"/>
          <w:szCs w:val="28"/>
        </w:rPr>
        <w:t xml:space="preserve">. Возникновение </w:t>
      </w:r>
      <w:r>
        <w:rPr>
          <w:rFonts w:ascii="Times New Roman" w:hAnsi="Times New Roman"/>
          <w:b/>
          <w:sz w:val="28"/>
          <w:szCs w:val="28"/>
        </w:rPr>
        <w:t xml:space="preserve">и развитие жизни на Земле (32</w:t>
      </w:r>
      <w:r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 xml:space="preserve">а</w:t>
      </w:r>
      <w:r>
        <w:rPr>
          <w:rFonts w:ascii="Times New Roman" w:hAnsi="Times New Roman"/>
          <w:b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Возникновение </w:t>
      </w:r>
      <w:r>
        <w:rPr>
          <w:rFonts w:ascii="Times New Roman" w:hAnsi="Times New Roman"/>
          <w:b/>
          <w:i/>
          <w:sz w:val="28"/>
          <w:szCs w:val="28"/>
        </w:rPr>
        <w:t xml:space="preserve"> жизни на Земле (12часов)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Мифологические представления. Первые научные попытки об</w:t>
      </w:r>
      <w:r>
        <w:rPr>
          <w:rFonts w:ascii="Times New Roman" w:hAnsi="Times New Roman"/>
          <w:sz w:val="28"/>
          <w:szCs w:val="28"/>
        </w:rPr>
        <w:t xml:space="preserve">ъ</w:t>
      </w:r>
      <w:r>
        <w:rPr>
          <w:rFonts w:ascii="Times New Roman" w:hAnsi="Times New Roman"/>
          <w:sz w:val="28"/>
          <w:szCs w:val="28"/>
        </w:rPr>
        <w:t xml:space="preserve">яснения сущности и процесса возникновения жизни. Опыты Ф. Реди, взгляды В. Гарвея, эксперименты Л. Пастера. Теории вечности жизни. Материалистич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ские представления о возникновении жизни на Земле.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Схемы экспериментов Л. Пастера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Предпосылки возникновения жизни на Земле: космические и планета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ные предпосылки; химические предпосылки эволюции м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терии в направлении возникновения органических молекул: первичная атмосфера и эволюция х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мических элементов, неорганических и органических молекул на ранних эт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пах ра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вития Земли.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Схемы, отражающие этапы формирования планетных с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стем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Современные представления о возникновении жизни: теория А.И. Опар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на, опыты С.Миллера. Теории происхождения протоби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полимеров. Эволюция протобионтов: формирование внутренней среды, появление катализаторов о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ганической природы, возникновение генетического кода. Значение работ С. Фокса и Дж. Бернала. Начальные этапы биологической эволюции: возникн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вение фотосинтеза, эукариот, полового процесса и многоклеточн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сти.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Схемы возникновения одноклеточных эукариот, многокл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точных организмов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Развитие царств растений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7</w:t>
      </w:r>
      <w:r>
        <w:rPr>
          <w:rFonts w:ascii="Times New Roman" w:hAnsi="Times New Roman"/>
          <w:b/>
          <w:i/>
          <w:sz w:val="28"/>
          <w:szCs w:val="28"/>
        </w:rPr>
        <w:t xml:space="preserve">. Развитие жизни на Земле (</w:t>
      </w:r>
      <w:r>
        <w:rPr>
          <w:rFonts w:ascii="Times New Roman" w:hAnsi="Times New Roman"/>
          <w:b/>
          <w:i/>
          <w:sz w:val="28"/>
          <w:szCs w:val="28"/>
        </w:rPr>
        <w:t xml:space="preserve">18</w:t>
      </w:r>
      <w:r>
        <w:rPr>
          <w:rFonts w:ascii="Times New Roman" w:hAnsi="Times New Roman"/>
          <w:b/>
          <w:i/>
          <w:sz w:val="28"/>
          <w:szCs w:val="28"/>
        </w:rPr>
        <w:t xml:space="preserve"> 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архейскую и протерозойскую эры. Появление всех современных типов беспозвоночных животных. Развитие водных раст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палеозойскую эру. Эволюция растений, поя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ление первых сосудистых растений. Возникновение позвоночных рыб, земн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водных,  пр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смыкающихся.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мезозойскую эру. Появление и распростран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 покрытосеменных растений. Возникновение птиц и млекопитающих.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кайнозойскую эру. Бурное развитие покрыт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семенных растений, многообразие насекомых. Развитие плацентарных млек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питающих. Возникновение приматов. Появление первых представителей с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мейства Люди. Развитие приматов: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ции человека.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Ископаемые остатки  живого – окаменелости, о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печатки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Флора и фауна позднего протерозоя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Флора и фауна палеозоя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Фора и фауна мезозоя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Флора и фауна кайнозоя (ледниковый период)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8. Происхождение человека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(5</w:t>
      </w:r>
      <w:r>
        <w:rPr>
          <w:rFonts w:ascii="Times New Roman" w:hAnsi="Times New Roman"/>
          <w:b/>
          <w:sz w:val="28"/>
          <w:szCs w:val="28"/>
        </w:rPr>
        <w:t xml:space="preserve"> часов)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Место человека в системе органического мира. Научные доказ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тельства происхождения челов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Палеонтологические данные о происхождении и эволюции предков чел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века. Австралопитеки Основные этапы эволюции человека. Первые предст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вители рода </w:t>
      </w:r>
      <w:r>
        <w:rPr>
          <w:rFonts w:ascii="Times New Roman" w:hAnsi="Times New Roman"/>
          <w:sz w:val="28"/>
          <w:szCs w:val="28"/>
          <w:lang w:val="en-US"/>
        </w:rPr>
        <w:t xml:space="preserve">Hom</w:t>
      </w:r>
      <w:r>
        <w:rPr>
          <w:rFonts w:ascii="Times New Roman" w:hAnsi="Times New Roman"/>
          <w:sz w:val="28"/>
          <w:szCs w:val="28"/>
        </w:rPr>
        <w:t xml:space="preserve">о.  Неандертальский человек. Место неандертальца в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ции челов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 Кроманьонцы.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Движущие силы антропогенеза. Биологические и социальные факторы антропогенеза. Роль социальной среды в формировании человеческих индив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дуумов. Соотношение биологических и социальных факторов в эволюции 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Расселение человека и расообразование. Популяционная структура вида </w:t>
      </w:r>
      <w:r>
        <w:rPr>
          <w:rFonts w:ascii="Times New Roman" w:hAnsi="Times New Roman"/>
          <w:sz w:val="28"/>
          <w:szCs w:val="28"/>
          <w:lang w:val="en-US"/>
        </w:rPr>
        <w:t xml:space="preserve">H</w:t>
      </w:r>
      <w:r>
        <w:rPr>
          <w:rFonts w:ascii="Times New Roman" w:hAnsi="Times New Roman"/>
          <w:sz w:val="28"/>
          <w:szCs w:val="28"/>
          <w:lang w:val="en-US"/>
        </w:rPr>
        <w:t xml:space="preserve">o</w:t>
      </w:r>
      <w:r>
        <w:rPr>
          <w:rFonts w:ascii="Times New Roman" w:hAnsi="Times New Roman"/>
          <w:sz w:val="28"/>
          <w:szCs w:val="28"/>
          <w:lang w:val="en-US"/>
        </w:rPr>
        <w:t xml:space="preserve">mo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sapiens</w:t>
      </w:r>
      <w:r>
        <w:rPr>
          <w:rFonts w:ascii="Times New Roman" w:hAnsi="Times New Roman"/>
          <w:sz w:val="28"/>
          <w:szCs w:val="28"/>
        </w:rPr>
        <w:t xml:space="preserve">. Человеческие  расы.  Роль изоляции в формировании расовых пр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знаков. Ложность расис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ских теорий.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Предки человека – австралопитек, питекантропы, неанде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талец, кроманьонец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Орудия труда человека умелого, неандертальца, кр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маньонца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Палеолитическое искусство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276" w:leader="none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9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Организм и окружающая среда</w:t>
      </w:r>
      <w:r>
        <w:rPr>
          <w:rFonts w:ascii="Times New Roman" w:hAnsi="Times New Roman"/>
          <w:b/>
          <w:sz w:val="28"/>
          <w:szCs w:val="28"/>
        </w:rPr>
        <w:t xml:space="preserve"> (6</w:t>
      </w:r>
      <w:r>
        <w:rPr>
          <w:rFonts w:ascii="Times New Roman" w:hAnsi="Times New Roman"/>
          <w:b/>
          <w:sz w:val="28"/>
          <w:szCs w:val="28"/>
        </w:rPr>
        <w:t xml:space="preserve"> часов)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both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Задачи и методы селекции. Генетика как научная основа селекции орг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низмов. Исходный материал для селекции. Учение Н. И. В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вилова о центрах происхождения культурных растений. Порода, сорт, штамм. Селекция раст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 и животных. Искусственный отбор в с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лекции. Гибридизация как метод в селекции. Явления гетерозиса и его использование в селекции. Типы скрещ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ваний. Полиплоидия в селекции растений. Достижения мировой и отечестве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ной селекции.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276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Научные основы биотехнологии. Микроорганизмы, грибы,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кариоты как объекты биотехнологии. Селекция микроорганизмов, ее значение для ми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z w:val="28"/>
          <w:szCs w:val="28"/>
        </w:rPr>
        <w:t xml:space="preserve">робиологической промышленности. Микробиологическое производство п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щевых продуктов, витаминов, ферментов, лекарств и т. д. Проблемы и пе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спективы биотехнол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jc w:val="both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Клеточная инженерия и клеточная селекция. Хромосомная и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женерия. Применение генной и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женерии в селекции животных.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Живые растений, гербарных экземпляров, мул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жей, таблиц, фотографий, иллюстрирующих результаты селекцио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ной работы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Портреты известных селекционеров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Схем, иллюстрирующих методы получения новых сортов раст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 и п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род животных 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 Таблицы, схемы микробиологического производства, проду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z w:val="28"/>
          <w:szCs w:val="28"/>
        </w:rPr>
        <w:t xml:space="preserve">тов микробиологического синтеза.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10. Сообщества</w:t>
      </w:r>
      <w:r>
        <w:rPr>
          <w:rFonts w:ascii="Times New Roman" w:hAnsi="Times New Roman"/>
          <w:b/>
          <w:i/>
          <w:sz w:val="28"/>
          <w:szCs w:val="28"/>
        </w:rPr>
        <w:t xml:space="preserve"> и </w:t>
      </w:r>
      <w:r>
        <w:rPr>
          <w:rFonts w:ascii="Times New Roman" w:hAnsi="Times New Roman"/>
          <w:b/>
          <w:i/>
          <w:sz w:val="28"/>
          <w:szCs w:val="28"/>
        </w:rPr>
        <w:t xml:space="preserve">окружающая </w:t>
      </w:r>
      <w:r>
        <w:rPr>
          <w:rFonts w:ascii="Times New Roman" w:hAnsi="Times New Roman"/>
          <w:b/>
          <w:i/>
          <w:sz w:val="28"/>
          <w:szCs w:val="28"/>
        </w:rPr>
        <w:t xml:space="preserve">среды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 xml:space="preserve">4</w:t>
      </w:r>
      <w:r>
        <w:rPr>
          <w:rFonts w:ascii="Times New Roman" w:hAnsi="Times New Roman"/>
          <w:b/>
          <w:sz w:val="28"/>
          <w:szCs w:val="28"/>
        </w:rPr>
        <w:t xml:space="preserve">часов)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 w:eastAsia="Calibri"/>
          <w:sz w:val="28"/>
          <w:szCs w:val="28"/>
        </w:rPr>
        <w:t xml:space="preserve">Сферы жизни планеты Земля. Биосфера, ее возникновение и основные этапы эволюции. Функции живого вещества.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Биогеохимич</w:t>
      </w:r>
      <w:r>
        <w:rPr>
          <w:rFonts w:ascii="Times New Roman" w:hAnsi="Times New Roman" w:eastAsia="Calibri"/>
          <w:sz w:val="28"/>
          <w:szCs w:val="28"/>
        </w:rPr>
        <w:t xml:space="preserve">е</w:t>
      </w:r>
      <w:r>
        <w:rPr>
          <w:rFonts w:ascii="Times New Roman" w:hAnsi="Times New Roman" w:eastAsia="Calibri"/>
          <w:sz w:val="28"/>
          <w:szCs w:val="28"/>
        </w:rPr>
        <w:t xml:space="preserve">ский круговорот веществ и энергетические процессы в биосфере.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Учение В. И. Вернадского о би</w:t>
      </w:r>
      <w:r>
        <w:rPr>
          <w:rFonts w:ascii="Times New Roman" w:hAnsi="Times New Roman" w:eastAsia="Calibri"/>
          <w:sz w:val="28"/>
          <w:szCs w:val="28"/>
        </w:rPr>
        <w:t xml:space="preserve">о</w:t>
      </w:r>
      <w:r>
        <w:rPr>
          <w:rFonts w:ascii="Times New Roman" w:hAnsi="Times New Roman" w:eastAsia="Calibri"/>
          <w:sz w:val="28"/>
          <w:szCs w:val="28"/>
        </w:rPr>
        <w:t xml:space="preserve">сфере.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 w:eastAsia="Calibri"/>
          <w:sz w:val="28"/>
          <w:szCs w:val="28"/>
        </w:rPr>
        <w:t xml:space="preserve">аблиц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 w:eastAsia="Calibri"/>
          <w:sz w:val="28"/>
          <w:szCs w:val="28"/>
        </w:rPr>
        <w:t xml:space="preserve">, ил</w:t>
      </w:r>
      <w:r>
        <w:rPr>
          <w:rFonts w:ascii="Times New Roman" w:hAnsi="Times New Roman"/>
          <w:sz w:val="28"/>
          <w:szCs w:val="28"/>
        </w:rPr>
        <w:t xml:space="preserve">люстрирующие структуру биосферы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 w:eastAsia="Calibri"/>
          <w:sz w:val="28"/>
          <w:szCs w:val="28"/>
        </w:rPr>
        <w:t xml:space="preserve">хем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 w:eastAsia="Calibri"/>
          <w:sz w:val="28"/>
          <w:szCs w:val="28"/>
        </w:rPr>
        <w:t xml:space="preserve"> круговорота веществ и превращения энергии в биосф</w:t>
      </w:r>
      <w:r>
        <w:rPr>
          <w:rFonts w:ascii="Times New Roman" w:hAnsi="Times New Roman" w:eastAsia="Calibri"/>
          <w:sz w:val="28"/>
          <w:szCs w:val="28"/>
        </w:rPr>
        <w:t xml:space="preserve">е</w:t>
      </w:r>
      <w:r>
        <w:rPr>
          <w:rFonts w:ascii="Times New Roman" w:hAnsi="Times New Roman" w:eastAsia="Calibri"/>
          <w:sz w:val="28"/>
          <w:szCs w:val="28"/>
        </w:rPr>
        <w:t xml:space="preserve">ре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Практическая работа: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Составление схем круговорота углерода, кислор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да, азота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</w:t>
      </w:r>
      <w:r>
        <w:rPr>
          <w:rFonts w:ascii="Times New Roman" w:hAnsi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/>
          <w:b/>
          <w:i/>
          <w:sz w:val="28"/>
          <w:szCs w:val="28"/>
        </w:rPr>
        <w:t xml:space="preserve"> Биосфера и человек. Ноосфера (</w:t>
      </w:r>
      <w:r>
        <w:rPr>
          <w:rFonts w:ascii="Times New Roman" w:hAnsi="Times New Roman"/>
          <w:b/>
          <w:i/>
          <w:sz w:val="28"/>
          <w:szCs w:val="28"/>
        </w:rPr>
        <w:t xml:space="preserve">4</w:t>
      </w:r>
      <w:r>
        <w:rPr>
          <w:rFonts w:ascii="Times New Roman" w:hAnsi="Times New Roman"/>
          <w:b/>
          <w:i/>
          <w:sz w:val="28"/>
          <w:szCs w:val="28"/>
        </w:rPr>
        <w:t xml:space="preserve"> 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).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tabs>
          <w:tab w:val="left" w:pos="1134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 w:eastAsia="Calibri"/>
          <w:sz w:val="28"/>
          <w:szCs w:val="28"/>
        </w:rPr>
        <w:t xml:space="preserve">Место и роль человека в биосфере. Антропогенное воздействие на би</w:t>
      </w:r>
      <w:r>
        <w:rPr>
          <w:rFonts w:ascii="Times New Roman" w:hAnsi="Times New Roman" w:eastAsia="Calibri"/>
          <w:sz w:val="28"/>
          <w:szCs w:val="28"/>
        </w:rPr>
        <w:t xml:space="preserve">о</w:t>
      </w:r>
      <w:r>
        <w:rPr>
          <w:rFonts w:ascii="Times New Roman" w:hAnsi="Times New Roman" w:eastAsia="Calibri"/>
          <w:sz w:val="28"/>
          <w:szCs w:val="28"/>
        </w:rPr>
        <w:t xml:space="preserve">сферу. Понятие о ноосфере. Ноосферное мышление. Международные и нац</w:t>
      </w:r>
      <w:r>
        <w:rPr>
          <w:rFonts w:ascii="Times New Roman" w:hAnsi="Times New Roman" w:eastAsia="Calibri"/>
          <w:sz w:val="28"/>
          <w:szCs w:val="28"/>
        </w:rPr>
        <w:t xml:space="preserve">и</w:t>
      </w:r>
      <w:r>
        <w:rPr>
          <w:rFonts w:ascii="Times New Roman" w:hAnsi="Times New Roman" w:eastAsia="Calibri"/>
          <w:sz w:val="28"/>
          <w:szCs w:val="28"/>
        </w:rPr>
        <w:t xml:space="preserve">ональные программы оздоровления природной ср</w:t>
      </w:r>
      <w:r>
        <w:rPr>
          <w:rFonts w:ascii="Times New Roman" w:hAnsi="Times New Roman" w:eastAsia="Calibri"/>
          <w:sz w:val="28"/>
          <w:szCs w:val="28"/>
        </w:rPr>
        <w:t xml:space="preserve">е</w:t>
      </w:r>
      <w:r>
        <w:rPr>
          <w:rFonts w:ascii="Times New Roman" w:hAnsi="Times New Roman" w:eastAsia="Calibri"/>
          <w:sz w:val="28"/>
          <w:szCs w:val="28"/>
        </w:rPr>
        <w:t xml:space="preserve">ды.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Демонстрация: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 w:eastAsia="Calibri"/>
          <w:sz w:val="28"/>
          <w:szCs w:val="28"/>
        </w:rPr>
        <w:t xml:space="preserve">лияния хозяйственной д</w:t>
      </w:r>
      <w:r>
        <w:rPr>
          <w:rFonts w:ascii="Times New Roman" w:hAnsi="Times New Roman"/>
          <w:sz w:val="28"/>
          <w:szCs w:val="28"/>
        </w:rPr>
        <w:t xml:space="preserve">еятельности человека на природу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 w:eastAsia="Calibri"/>
          <w:sz w:val="28"/>
          <w:szCs w:val="28"/>
        </w:rPr>
        <w:t xml:space="preserve">одели-аппликации «Биосфера и чело</w:t>
      </w:r>
      <w:r>
        <w:rPr>
          <w:rFonts w:ascii="Times New Roman" w:hAnsi="Times New Roman"/>
          <w:sz w:val="28"/>
          <w:szCs w:val="28"/>
        </w:rPr>
        <w:t xml:space="preserve">век»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 w:eastAsia="Calibri"/>
          <w:sz w:val="28"/>
          <w:szCs w:val="28"/>
        </w:rPr>
        <w:t xml:space="preserve">арт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 w:eastAsia="Calibri"/>
          <w:sz w:val="28"/>
          <w:szCs w:val="28"/>
        </w:rPr>
        <w:t xml:space="preserve"> заповедников нашей страны.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pStyle w:val="715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Нормы и критерии оценивания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21"/>
        <w:spacing w:before="0" w:beforeAutospacing="0" w:after="0" w:afterAutospacing="0"/>
        <w:tabs>
          <w:tab w:val="left" w:pos="1134" w:leader="none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Оценивание устного ответа учащихся</w:t>
      </w:r>
      <w:r>
        <w:rPr>
          <w:b/>
          <w:sz w:val="28"/>
          <w:szCs w:val="28"/>
          <w:u w:val="single"/>
        </w:rPr>
      </w:r>
    </w:p>
    <w:p>
      <w:pPr>
        <w:pStyle w:val="710"/>
        <w:tabs>
          <w:tab w:val="left" w:pos="1134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 в случае: </w:t>
        <w:br w:type="textWrapping" w:clear="all"/>
        <w:t xml:space="preserve">1. Знания, понимания, глубины усвоения обучающимся всего объёма 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граммного материала. </w:t>
        <w:br w:type="textWrapping" w:clear="all"/>
        <w:t xml:space="preserve">2. Умения выделять главные положения в изученном материале, на основании фактов и примеров обобщать, делать выводы, устанавл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вать межпредметные и внутрипредметные связи, творчески применяет полученные знания в незн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комой ситуации. </w:t>
        <w:br w:type="textWrapping" w:clear="all"/>
        <w:t xml:space="preserve">3. Отсутствие ошибок и недочётов при воспроизведении изученного матери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ла, при устных ответах устранение отдельных неточностей с помощью допо</w:t>
      </w:r>
      <w:r>
        <w:rPr>
          <w:sz w:val="28"/>
          <w:szCs w:val="28"/>
        </w:rPr>
        <w:t xml:space="preserve">л</w:t>
      </w:r>
      <w:r>
        <w:rPr>
          <w:sz w:val="28"/>
          <w:szCs w:val="28"/>
        </w:rPr>
        <w:t xml:space="preserve">нительных вопросов учителя, соблюдение культуры устной речи. </w:t>
        <w:br w:type="textWrapping" w:clear="all"/>
      </w:r>
      <w:r>
        <w:rPr>
          <w:b/>
          <w:sz w:val="28"/>
          <w:szCs w:val="28"/>
        </w:rPr>
        <w:t xml:space="preserve">Отметка "4":</w:t>
      </w:r>
      <w:r>
        <w:rPr>
          <w:sz w:val="28"/>
          <w:szCs w:val="28"/>
        </w:rPr>
        <w:t xml:space="preserve"> </w:t>
        <w:br w:type="textWrapping" w:clear="all"/>
        <w:t xml:space="preserve">1. Знание всего изученного программного материала. </w:t>
        <w:br w:type="textWrapping" w:clear="all"/>
        <w:t xml:space="preserve">2. Умений выделять главные положения в изученном материале, на основании фактов и примеров обобщать, делать выводы, устанавливать внутрипредме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ные связи, применять полученные знания на практике. </w:t>
        <w:br w:type="textWrapping" w:clear="all"/>
        <w:t xml:space="preserve">3. Незначительные (негрубые) ошибки и недочёты при воспроизведении из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ченного материала, соблюдение основных правил культ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ры устной речи. 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(уровень представлений, сочетающихся с элементами научных понятий): </w:t>
        <w:br w:type="textWrapping" w:clear="all"/>
        <w:t xml:space="preserve">1. Знание и усвоение материала на уровне минимальных требований програ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мы, затруднение при самостоятельном воспроизведении, необходимость 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значительной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мощи преподавателя. </w:t>
        <w:br w:type="textWrapping" w:clear="all"/>
        <w:t xml:space="preserve">2. Умение работать на уровне воспроизведения, затруднения при о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ветах на видоизменённые вопр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сы. </w:t>
        <w:br w:type="textWrapping" w:clear="all"/>
        <w:t xml:space="preserve">3. Наличие грубой ошибки, нескольких негрубых при воспроизведении из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ченного материала, незначительное несоблюдение основных правил культуры ус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ной речи. </w:t>
        <w:br w:type="textWrapping" w:clear="all"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: </w:t>
        <w:br w:type="textWrapping" w:clear="all"/>
        <w:t xml:space="preserve">1. Знание и усвоение материала на уровне ниже минимальных требований программы, отдельные представления об изученном матери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ле. </w:t>
        <w:br w:type="textWrapping" w:clear="all"/>
        <w:t xml:space="preserve">2. Отсутствие умений работать на уровне воспроизведения, затру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нения при ответах на стандартные вопросы. </w:t>
        <w:br w:type="textWrapping" w:clear="all"/>
        <w:t xml:space="preserve">3. Наличие нескольких грубых ошибок, большого числа негрубых при воспр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изведении изученного материала, значительное несоблюдение основных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вил культуры устной речи. </w:t>
      </w:r>
      <w:r>
        <w:rPr>
          <w:sz w:val="28"/>
          <w:szCs w:val="28"/>
        </w:rPr>
      </w:r>
    </w:p>
    <w:p>
      <w:pPr>
        <w:pStyle w:val="71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Оценка выполнения практических (лабораторных) работ.</w:t>
      </w:r>
      <w:r>
        <w:rPr>
          <w:sz w:val="28"/>
          <w:szCs w:val="28"/>
        </w:rPr>
        <w:t xml:space="preserve"> </w:t>
        <w:br w:type="textWrapping" w:clear="all"/>
      </w: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1) правильно определил цель опыта; </w:t>
        <w:br w:type="textWrapping" w:clear="all"/>
        <w:t xml:space="preserve">2) выполнил работу в полном объеме с соблюдением необходимой последов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тельн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проведения опытов и измерений; </w:t>
        <w:br w:type="textWrapping" w:clear="all"/>
        <w:t xml:space="preserve">3) самостоятельно и рационально выбрал и подготовил для опыта необход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мое оборудование, все опыты провел в условиях и режимах, обес</w:t>
      </w:r>
      <w:r>
        <w:rPr>
          <w:sz w:val="28"/>
          <w:szCs w:val="28"/>
        </w:rPr>
        <w:t xml:space="preserve">печивающих получение результатов и выводов с наибольшей точностью; </w:t>
        <w:br/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лал выводы; </w:t>
        <w:br w:type="textWrapping" w:clear="all"/>
        <w:t xml:space="preserve">5) проявляет организационно-трудовые умения (поддерживает чистоту раб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чего места и порядок на столе, экономно использует ра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ходные материалы). </w:t>
        <w:br w:type="textWrapping" w:clear="all"/>
        <w:t xml:space="preserve">7) эксперимент осуществляет по плану с учетом техники безопасности и пр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вил работы с материал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ми и оборудованием. </w:t>
        <w:br w:type="textWrapping" w:clear="all"/>
      </w:r>
      <w:r>
        <w:rPr>
          <w:b/>
          <w:sz w:val="28"/>
          <w:szCs w:val="28"/>
        </w:rPr>
        <w:t xml:space="preserve">Отметка "4"</w:t>
      </w:r>
      <w:r>
        <w:rPr>
          <w:sz w:val="28"/>
          <w:szCs w:val="28"/>
        </w:rPr>
        <w:t xml:space="preserve"> ставится, если ученик выполнил требования к оценке "5", но: </w:t>
        <w:br w:type="textWrapping" w:clear="all"/>
        <w:t xml:space="preserve">1. опыт проводил в условиях, не обеспечивающих достаточной точности и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мерений; </w:t>
        <w:br w:type="textWrapping" w:clear="all"/>
        <w:t xml:space="preserve">2. или было допущено два-три недочета; </w:t>
        <w:br w:type="textWrapping" w:clear="all"/>
        <w:t xml:space="preserve">3. или не более одной негрубой ошибки и одного недочета, </w:t>
        <w:br w:type="textWrapping" w:clear="all"/>
        <w:t xml:space="preserve">4. или эксперимент проведен не полностью; </w:t>
        <w:br w:type="textWrapping" w:clear="all"/>
        <w:t xml:space="preserve">5. или в описании наблюдений из опыта допустил неточности, выв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ды сделал непо</w:t>
      </w:r>
      <w:r>
        <w:rPr>
          <w:sz w:val="28"/>
          <w:szCs w:val="28"/>
        </w:rPr>
        <w:t xml:space="preserve">л</w:t>
      </w:r>
      <w:r>
        <w:rPr>
          <w:sz w:val="28"/>
          <w:szCs w:val="28"/>
        </w:rPr>
        <w:t xml:space="preserve">ные.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чить правильные результаты и выводы по основным, принципиально важным зад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чам работы; </w:t>
        <w:br w:type="textWrapping" w:clear="all"/>
        <w:t xml:space="preserve">2. или подбор оборудования, объектов, материалов, а также работы по началу опыта провел с помощью учителя; или в ходе проведения оп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та и измерений были допущены ошибки в описании наблюдений, формулировании выводов; </w:t>
        <w:br w:type="textWrapping" w:clear="all"/>
        <w:t xml:space="preserve">3. опыт проводился в нерациональных условиях, что привело к получению р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зультатов с большей погрешностью; или в отчёте были допущены в общей сложности не более двух ошибок (в записях единиц, измерениях, в вычисл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ниях, графиках, таблицах, схемах, и т.д.) не принципиального для данной 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боты характера, но повлиявших на результат выполн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ния; </w:t>
        <w:br w:type="textWrapping" w:clear="all"/>
        <w:t xml:space="preserve">4. допускает грубую ошибку в ходе эксперимента (в объяснении, в оформл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нии работы, в соблюдении правил техники безопасности при работе с матер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алами и оборудованием), которая исправляется по требованию учителя. </w:t>
        <w:br w:type="textWrapping" w:clear="all"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 ставится, если ученик: </w:t>
      </w:r>
      <w:r>
        <w:rPr>
          <w:sz w:val="28"/>
          <w:szCs w:val="28"/>
        </w:rPr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дов; </w:t>
        <w:br w:type="textWrapping" w:clear="all"/>
        <w:t xml:space="preserve">2. или опыты, измерения, вычисления, наблюдения производились неправил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но; </w:t>
        <w:br w:type="textWrapping" w:clear="all"/>
        <w:t xml:space="preserve">3. или в ходе работы и в отчете обнаружились в совокупности все недостатки, отмеченные в требов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ниях к оценке "3"; </w:t>
        <w:br w:type="textWrapping" w:clear="all"/>
        <w:t xml:space="preserve"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</w:t>
      </w:r>
      <w:r>
        <w:rPr>
          <w:sz w:val="28"/>
          <w:szCs w:val="28"/>
        </w:rPr>
        <w:t xml:space="preserve">ть даже по треб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ванию учителя.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Оценка самостоятельных письменных и контрольных работ.</w:t>
      </w:r>
      <w:r>
        <w:rPr>
          <w:sz w:val="28"/>
          <w:szCs w:val="28"/>
        </w:rPr>
        <w:t xml:space="preserve"> </w:t>
        <w:br w:type="textWrapping" w:clear="all"/>
      </w: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выполнил работу без ошибок и недочетов; </w:t>
        <w:br w:type="textWrapping" w:clear="all"/>
        <w:t xml:space="preserve">2) допустил не более одного недочета. </w:t>
        <w:br w:type="textWrapping" w:clear="all"/>
      </w:r>
      <w:r>
        <w:rPr>
          <w:b/>
          <w:sz w:val="28"/>
          <w:szCs w:val="28"/>
        </w:rPr>
        <w:t xml:space="preserve">Отметка "4"</w:t>
      </w:r>
      <w:r>
        <w:rPr>
          <w:sz w:val="28"/>
          <w:szCs w:val="28"/>
        </w:rPr>
        <w:t xml:space="preserve"> ставится, если ученик выполнил работу полностью, но доп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стил в ней: </w:t>
        <w:br w:type="textWrapping" w:clear="all"/>
        <w:t xml:space="preserve">1. не более одной негрубой ошибки и одного недочета; </w:t>
        <w:br w:type="textWrapping" w:clear="all"/>
        <w:t xml:space="preserve">2. или не более двух недочетов. 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ставится, если ученик правильно выполнил не менее 2/3 работы или 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пустил:  </w:t>
      </w:r>
      <w:r>
        <w:rPr>
          <w:sz w:val="28"/>
          <w:szCs w:val="28"/>
        </w:rPr>
        <w:t xml:space="preserve">1. не</w:t>
      </w:r>
      <w:r>
        <w:rPr>
          <w:sz w:val="28"/>
          <w:szCs w:val="28"/>
        </w:rPr>
        <w:t xml:space="preserve"> более двух грубых ошибок; </w:t>
        <w:br/>
        <w:t xml:space="preserve">2. или не более одной грубой и одной негрубой ошибки и одного недочета; </w:t>
        <w:br/>
        <w:t xml:space="preserve">3. или не более двух-трех негрубых ошибок; </w:t>
        <w:br/>
        <w:t xml:space="preserve">4. или одной негрубой ошибки и трех недочетов; </w:t>
        <w:br/>
        <w:t xml:space="preserve">5. или при отсутствии ошибок, но при наличии четырех-пяти недоч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тов. </w:t>
        <w:br w:type="textWrapping" w:clear="all"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допустил число ошибок и недочетов превосходящее норму, при которой может быть выставлена оценка "3"; </w:t>
        <w:br w:type="textWrapping" w:clear="all"/>
        <w:t xml:space="preserve">2. или если правильно выполнил менее половины работы. </w:t>
        <w:br w:type="textWrapping" w:clear="all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 уровня обученности</w:t>
      </w:r>
      <w:r>
        <w:rPr>
          <w:b/>
          <w:sz w:val="28"/>
          <w:szCs w:val="28"/>
        </w:rPr>
      </w:r>
    </w:p>
    <w:p>
      <w:pPr>
        <w:pStyle w:val="71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Задания, используемые в качестве измерителей, содержатся в следующих исто</w:t>
      </w:r>
      <w:r>
        <w:rPr>
          <w:sz w:val="28"/>
          <w:szCs w:val="28"/>
        </w:rPr>
        <w:t xml:space="preserve">ч</w:t>
      </w:r>
      <w:r>
        <w:rPr>
          <w:sz w:val="28"/>
          <w:szCs w:val="28"/>
        </w:rPr>
        <w:t xml:space="preserve">никах:</w:t>
      </w:r>
      <w:r>
        <w:rPr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Биология 10-11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Практикум для учащихся 10-11 классов общеобр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зовательных учреждений. Профильный уровень. /Г.М. Дымшиц, О.В. Саблина, Л.В. В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соцкая, П.М. Бородин/ - М.: Просвещение, 2008, - 143 с.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Готовимся к единому государственному экзамену: Биология/ 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ловек. – М.: Дрофа, 2004.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Готовимся к единому государственному экзамену: Биология/ Ра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тения– М.: Дрофа, 2004.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Готовимся к единому государственному экзамену: Биология/ Ж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вотные. – М.: Дрофа, 2004.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Готовимся к единому государственному экзамену: Биология/ Общая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логия – М.: Дрофа, 2004.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В.Б. Захаров Общая биология: тесты, вопросы, задания: 9-11 кл. В.Б. Захаров и др.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2003.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А.А.Каменский, Н.А Соколова, С.А.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Титов. </w:t>
      </w:r>
      <w:r>
        <w:rPr>
          <w:rFonts w:ascii="Times New Roman" w:hAnsi="Times New Roman"/>
          <w:sz w:val="28"/>
          <w:szCs w:val="28"/>
        </w:rPr>
        <w:t xml:space="preserve">Вступительные экз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мены: ваша оценка по биологии. – М.: Издательский центр «Ве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тана Граф», 1996.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А.А. Каменский и др</w:t>
      </w:r>
      <w:r>
        <w:rPr>
          <w:rFonts w:ascii="Times New Roman" w:hAnsi="Times New Roman"/>
          <w:sz w:val="28"/>
          <w:szCs w:val="28"/>
        </w:rPr>
        <w:t xml:space="preserve">. 1000 вопросов и ответов. Биология: учебное пособие для поступающих в вузы. – М.: Книжный дом «Универс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тет», 1999.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И. Лернер Общая биология. Поурочные тесты и задания. – М.: Аквар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ум, 1998. 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для учителя: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Богданова Т.Л., Солодова Е.А. Биология. Справочник для старшеклас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ников и поступающих в вузы. – М.: АСТ-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Болгова И.В. Сборник задач по общей биологии для поступающих в ВУЗы. – М.: Оникс 21 век,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Верзилин Н.М., Корсунская В.М. Общая методика преподавания биологии. – М.: Просвещ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ние, 1986.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Гончаров О.В. Генетика. Задачи. – Саратов: Лицей,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В.Б, Мустафин А.Г. Общая биология: тесты, вопросы, 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дания. – М.: Просвещение,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Иванова Т.В., Калинова Г.С., Мягкова А.Н. Сборник заданий по общей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2002.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Е.В. Основы молекулярной биологии: Учебное пособие. – Ек-г: УрГПУ,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Медников Б.М. Биология: формы и уровни жизни. – М.: Просв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щение, 2006.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Мишина Н.В. Задания для самостоятельной работы по общей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логии. 11 класс.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1985.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Мягкова А.Н., Калинова Г.С., Резникова В.З. Зачеты по биологии: Общая биология. – М.: Лист, 1999.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Пуговкин А.П., Пуговкина Н.А., Михеев В.С. Практикум по общей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гии. 10-11 класс. – М.: Просвещение,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Сивоглазов В.И., Сухова Т.С., Козлова Т.А. Общая биология. 1</w:t>
      </w:r>
      <w:r>
        <w:rPr>
          <w:rFonts w:ascii="Times New Roman" w:hAnsi="Times New Roman"/>
          <w:sz w:val="28"/>
          <w:szCs w:val="28"/>
        </w:rPr>
        <w:t xml:space="preserve">0 класс: пос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бие для учителя. </w:t>
      </w:r>
      <w:r>
        <w:rPr>
          <w:rFonts w:ascii="Times New Roman" w:hAnsi="Times New Roman"/>
          <w:sz w:val="28"/>
          <w:szCs w:val="28"/>
        </w:rPr>
        <w:t xml:space="preserve">М.: Айрис-пресс,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Сорокина Л.В. Тематические зачеты по биологии. 10-11 класс. – М.: ТЦ «Сф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ра»,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Шишкинская Н.А. Генетика и селекция: Теория. Задания. Ответы. – Сар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тов: Лицей,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Федеральный компонент государственного образовательного стандарта, утвержденный Приказом Минобразования РФ от 05 03 2004 года № 1089;</w:t>
      </w: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tabs>
          <w:tab w:val="clear" w:pos="720" w:leader="none"/>
        </w:tabs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Базисный учебный план общеобразовательных учреждений Российской Фед</w:t>
      </w:r>
      <w:r>
        <w:rPr>
          <w:rFonts w:ascii="Times New Roman" w:hAnsi="Times New Roman"/>
          <w:bCs/>
          <w:iCs/>
          <w:sz w:val="28"/>
          <w:szCs w:val="28"/>
        </w:rPr>
        <w:t xml:space="preserve">е</w:t>
      </w:r>
      <w:r>
        <w:rPr>
          <w:rFonts w:ascii="Times New Roman" w:hAnsi="Times New Roman"/>
          <w:bCs/>
          <w:iCs/>
          <w:sz w:val="28"/>
          <w:szCs w:val="28"/>
        </w:rPr>
        <w:t xml:space="preserve">рации, утвержденный приказом Минобразования РФ № 1312 от 09. 03. 2004.</w:t>
      </w: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Беляев Д.К., Дымшиц Г.М., Шумный В.К.:  Общая биология 10-11 классы; М.: Просвещение, 2000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В.Б.: Общая биология 10-11 классы; М.: Дрофа 2000 г.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Шумный В.К., Дымшиц Г.М., Рувинский А.О.: Общая биология 10-11 классов: Просвещение 2001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Биология. Большой энциклопедический словарь. М.: БРЭ, 1998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Высоцкая Л.В. и др.: Общая биология. М.: Научный мир, 2001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Грин Н., Стаут У., Тейлор Д.: Биология. Т. 1-3. М.: Мир, 1990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Дубинина Н.П.: Общая биологии (пособие для уч</w:t>
      </w:r>
      <w:r>
        <w:rPr>
          <w:rFonts w:ascii="Times New Roman" w:hAnsi="Times New Roman"/>
          <w:sz w:val="28"/>
          <w:szCs w:val="28"/>
        </w:rPr>
        <w:t xml:space="preserve">ителя).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1980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Инге-Вечтомов С.Г.: Генетика с основами селекции. М.: Высшая школа, 1989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Кемп П., Армс К.: Введение в биологию. М.: Мир, 1990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Медников Б.М.: Биология: формы и уровни жизни. М.: Просвещ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ние,1994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0"/>
        <w:jc w:val="both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Ярыгин В.Н.: Биология: Пособие для поступающих в вузы. М.: Высшая шк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ла,   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для учащихся: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Богданова Т.Л., Солодова Е.А. Биология. Справочник для старшеклассн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ков и поступающих в вузы. – М.: АСТ-.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Болгова И.В. Сборник задач по общей биологии для поступающих в ВУЗы. – М.: Оникс 21 век,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В.Б, Мустафин А.Г. Общая биология: тесты, вопросы, 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дания. – М.: Просвещение,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Заяц Р.Г., Рачковская И.В., Стамбровская В.М. Пособие </w:t>
      </w:r>
      <w:r>
        <w:rPr>
          <w:rFonts w:ascii="Times New Roman" w:hAnsi="Times New Roman"/>
          <w:sz w:val="28"/>
          <w:szCs w:val="28"/>
        </w:rPr>
        <w:t xml:space="preserve">по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 для абитуриентов. </w:t>
      </w:r>
      <w:r>
        <w:rPr>
          <w:rFonts w:ascii="Times New Roman" w:hAnsi="Times New Roman"/>
          <w:sz w:val="28"/>
          <w:szCs w:val="28"/>
        </w:rPr>
        <w:t xml:space="preserve">Мн.: Вы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шая шк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1996.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Иванова Т.В., Калинова Г.С., Мягкова А.Н. Сборник заданий по общей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гии.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2002.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Пономарева И.Н., Корнилова О.А., Лощилина Т.Е., Ижевский П.В. Общая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логия. 11 класс. – М.: Вентана-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Реймерс. Популярный биологический словарь. – М.: А.А.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гия. – Киев: Высшэйшая шк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ла, 1987.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Электронные издания: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Открытая Биология 2.6. – Издательство «Новый диск»,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1С: Репетитор. Биология. – ЗАО «1 С», 1998–2002 гг. Авторы – к.б.н. А.Г. Дмитриева, к.б.н. Н.А. Рябчикова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Открытая Биология 2.5 – ООО «Физикон», 2003 г. Автор – Д.И. Мамонтов / Под ред. к.б.н. А.В. Маталина.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Виртуальная школа Кирилла и Мефодия. Медиатека по биологии. – «Кирилл и Мефодий», 1999–2003 гг. Авторы – академик РНАИ В.Б. Захаров, д.п.н. Т.В. Иванова, к.б.н. А.В. Маталин, к.б.н. И.Ю. Баклушинская, Т.В. Анфимова.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0"/>
        <w:tabs>
          <w:tab w:val="clear" w:pos="72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Единый государственный экзамен 2004. Тренажер по биологии. Пособие к экзамену.- В.М. Авторы - Арбесман, И.В. Копылов. ООО «Меридиан».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jc w:val="center"/>
        <w:spacing w:before="240"/>
        <w:tabs>
          <w:tab w:val="left" w:pos="1276" w:leader="none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Интернет</w:t>
      </w:r>
      <w:r>
        <w:rPr>
          <w:b/>
          <w:sz w:val="28"/>
          <w:szCs w:val="28"/>
          <w:lang w:val="en-US"/>
        </w:rPr>
        <w:t xml:space="preserve">-</w:t>
      </w:r>
      <w:r>
        <w:rPr>
          <w:b/>
          <w:sz w:val="28"/>
          <w:szCs w:val="28"/>
        </w:rPr>
        <w:t xml:space="preserve">ресурсы</w:t>
      </w:r>
      <w:r>
        <w:rPr>
          <w:b/>
          <w:sz w:val="28"/>
          <w:szCs w:val="28"/>
          <w:lang w:val="en-US"/>
        </w:rPr>
        <w:t xml:space="preserve">:</w:t>
      </w:r>
      <w:r>
        <w:rPr>
          <w:b/>
          <w:sz w:val="28"/>
          <w:szCs w:val="28"/>
          <w:lang w:val="en-US"/>
        </w:rPr>
      </w:r>
    </w:p>
    <w:p>
      <w:pPr>
        <w:pStyle w:val="710"/>
        <w:jc w:val="both"/>
        <w:tabs>
          <w:tab w:val="left" w:pos="1276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en-US"/>
        </w:rPr>
        <w:instrText xml:space="preserve"> HYPERLINK "http://www.bio.1september.ru/"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www.bio.1september.ru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10"/>
        <w:jc w:val="both"/>
        <w:tabs>
          <w:tab w:val="left" w:pos="1276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en-US"/>
        </w:rPr>
        <w:instrText xml:space="preserve"> HYPERLINK "http://www.bio.nature.ru/"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www.bio.nature.ru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10"/>
        <w:jc w:val="both"/>
        <w:tabs>
          <w:tab w:val="left" w:pos="1276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en-US"/>
        </w:rPr>
        <w:instrText xml:space="preserve"> HYPERLINK "http://www.edios.ru/"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www.edios.ru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10"/>
        <w:spacing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 xml:space="preserve">HYPERLINK</w:instrText>
      </w:r>
      <w:r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 xml:space="preserve">http</w:instrText>
      </w:r>
      <w:r>
        <w:rPr>
          <w:sz w:val="28"/>
          <w:szCs w:val="28"/>
        </w:rPr>
        <w:instrText xml:space="preserve">://</w:instrText>
      </w:r>
      <w:r>
        <w:rPr>
          <w:sz w:val="28"/>
          <w:szCs w:val="28"/>
          <w:lang w:val="en-US"/>
        </w:rPr>
        <w:instrText xml:space="preserve">www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km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ru</w:instrText>
      </w:r>
      <w:r>
        <w:rPr>
          <w:sz w:val="28"/>
          <w:szCs w:val="28"/>
        </w:rPr>
        <w:instrText xml:space="preserve">/</w:instrText>
      </w:r>
      <w:r>
        <w:rPr>
          <w:sz w:val="28"/>
          <w:szCs w:val="28"/>
          <w:lang w:val="en-US"/>
        </w:rPr>
        <w:instrText xml:space="preserve">educftion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km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ru</w:t>
      </w:r>
      <w:r>
        <w:rPr>
          <w:rStyle w:val="719"/>
          <w:color w:val="000000"/>
          <w:sz w:val="28"/>
          <w:szCs w:val="28"/>
        </w:rPr>
        <w:t xml:space="preserve">/</w:t>
      </w:r>
      <w:r>
        <w:rPr>
          <w:rStyle w:val="719"/>
          <w:color w:val="000000"/>
          <w:sz w:val="28"/>
          <w:szCs w:val="28"/>
          <w:lang w:val="en-US"/>
        </w:rPr>
        <w:t xml:space="preserve">educftion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276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Календарно-тематическое планирование.</w:t>
      </w:r>
      <w:r>
        <w:rPr>
          <w:b/>
          <w:sz w:val="28"/>
          <w:szCs w:val="28"/>
        </w:rPr>
      </w:r>
    </w:p>
    <w:p>
      <w:pPr>
        <w:pStyle w:val="710"/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«Биология. Общая биология». 11 класс. </w:t>
      </w:r>
      <w:r>
        <w:rPr>
          <w:sz w:val="28"/>
          <w:szCs w:val="28"/>
        </w:rPr>
        <w:t xml:space="preserve">102 часа (3 часа в неделю)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709"/>
        <w:gridCol w:w="7621"/>
      </w:tblGrid>
      <w:tr>
        <w:trPr>
          <w:trHeight w:val="1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ind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План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Факт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урока, домашнее задание.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1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06.09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1. История создания эволюционного учения(6 часов)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</w:t>
            </w:r>
            <w:r>
              <w:rPr>
                <w:sz w:val="28"/>
                <w:szCs w:val="28"/>
              </w:rPr>
              <w:t xml:space="preserve">Учение об эволюции органического мира.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2.Развитие эволюционных идей в додарвиновский период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Д/з. Введение в раздел </w:t>
            </w:r>
            <w:r>
              <w:rPr>
                <w:sz w:val="28"/>
                <w:szCs w:val="28"/>
                <w:lang w:val="en-US"/>
              </w:rPr>
              <w:t xml:space="preserve">III</w:t>
            </w:r>
            <w:r>
              <w:rPr>
                <w:sz w:val="28"/>
                <w:szCs w:val="28"/>
              </w:rPr>
              <w:t xml:space="preserve">, §7 до стр.45,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3.Система органической природы К. Линней. Д/з. §7, ко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спект.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13.09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Эволюционная теория Ж.Б. Ламарка. Д/з. §7, конспект, подгот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вить сообщения  по теме семинара.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Жизнь и работы Дарвина и других ученых 18-19 вв. Дв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жущие силы эволюции по Ч. Дарвину. Д/з. §7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Семинар </w:t>
            </w:r>
            <w:r>
              <w:rPr>
                <w:sz w:val="28"/>
                <w:szCs w:val="28"/>
              </w:rPr>
              <w:t xml:space="preserve">«Развитие эволюционных идей в додарвинский п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риод»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20.09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2. Доказательства эволюции органического мира (6 ч)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 Доказательства единства происхождения органического мира. Молекулярно-генетические доказательства. Д/з. §11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Палеонтологические доказательства. Д/з. §9 до стр. 59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24.09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Биогеографические доказательства. Д/з. §9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27.09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Сравнительно-морфологические доказательства. Д/з. §10 до стр.68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5.Эмбриологические доказательства. Биогенетический закон.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Д/з. §10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6.Зачет</w:t>
            </w:r>
            <w:r>
              <w:rPr>
                <w:sz w:val="28"/>
                <w:szCs w:val="28"/>
              </w:rPr>
              <w:t xml:space="preserve"> «Доказательства эволюции органического мира»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04.10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3. Дарвинизм (7 часов)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1.Естественнонаучные предпосылки теории Ч. Дарвина. Д/з. ко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спект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Учение Ч. Дарвина об искусственном отборе. Д/з. §2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08.10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Учение Ч. Дарвина о естественном отборе.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11.10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Учение Дарвина о движущих силах эволюции. Д/з. ко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Л. р. №1  </w:t>
            </w:r>
            <w:r>
              <w:rPr>
                <w:b/>
                <w:i/>
                <w:sz w:val="28"/>
                <w:szCs w:val="28"/>
              </w:rPr>
              <w:t xml:space="preserve">«Выявление изменчивости у особей одного в</w:t>
            </w:r>
            <w:r>
              <w:rPr>
                <w:b/>
                <w:i/>
                <w:sz w:val="28"/>
                <w:szCs w:val="28"/>
              </w:rPr>
              <w:t xml:space="preserve">и</w:t>
            </w:r>
            <w:r>
              <w:rPr>
                <w:b/>
                <w:i/>
                <w:sz w:val="28"/>
                <w:szCs w:val="28"/>
              </w:rPr>
              <w:t xml:space="preserve">да»</w:t>
            </w:r>
            <w:r>
              <w:rPr>
                <w:rFonts w:ascii="Calibri" w:hAnsi="Calibri"/>
                <w:b/>
                <w:sz w:val="28"/>
                <w:szCs w:val="28"/>
              </w:rPr>
            </w:r>
            <w:r>
              <w:rPr>
                <w:rFonts w:ascii="Calibri" w:hAnsi="Calibri"/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П. р. № 1 </w:t>
            </w:r>
            <w:r>
              <w:rPr>
                <w:b/>
                <w:i/>
                <w:sz w:val="28"/>
                <w:szCs w:val="28"/>
              </w:rPr>
              <w:t xml:space="preserve">«Сравнительная характеристика естестве</w:t>
            </w:r>
            <w:r>
              <w:rPr>
                <w:b/>
                <w:i/>
                <w:sz w:val="28"/>
                <w:szCs w:val="28"/>
              </w:rPr>
              <w:t xml:space="preserve">н</w:t>
            </w:r>
            <w:r>
              <w:rPr>
                <w:b/>
                <w:i/>
                <w:sz w:val="28"/>
                <w:szCs w:val="28"/>
              </w:rPr>
              <w:t xml:space="preserve">ного и искусственного отбора»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18.10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Зачет</w:t>
            </w:r>
            <w:r>
              <w:rPr>
                <w:sz w:val="28"/>
                <w:szCs w:val="28"/>
              </w:rPr>
              <w:t xml:space="preserve">  по теме «Дарвинизм»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4 «Синтетическая теория эволюции. Микроэвол</w:t>
            </w:r>
            <w:r>
              <w:rPr>
                <w:b/>
                <w:i/>
                <w:sz w:val="28"/>
                <w:szCs w:val="28"/>
              </w:rPr>
              <w:t xml:space="preserve">ю</w:t>
            </w:r>
            <w:r>
              <w:rPr>
                <w:b/>
                <w:i/>
                <w:sz w:val="28"/>
                <w:szCs w:val="28"/>
              </w:rPr>
              <w:t xml:space="preserve">ция» (20 ч). 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Синтетическая теория эволюции. Д/з. §8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Концепция вида. Развитие представлений  о виде. Крит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рии вида и структура вида. Д/з. §12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25.10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b/>
                <w:sz w:val="28"/>
                <w:szCs w:val="28"/>
              </w:rPr>
              <w:t xml:space="preserve">Л. р. №2 </w:t>
            </w:r>
            <w:r>
              <w:rPr>
                <w:b/>
                <w:i/>
                <w:sz w:val="28"/>
                <w:szCs w:val="28"/>
              </w:rPr>
              <w:t xml:space="preserve">«Описание особей  вида по морфолог. крит</w:t>
            </w:r>
            <w:r>
              <w:rPr>
                <w:b/>
                <w:i/>
                <w:sz w:val="28"/>
                <w:szCs w:val="28"/>
              </w:rPr>
              <w:t xml:space="preserve">е</w:t>
            </w:r>
            <w:r>
              <w:rPr>
                <w:b/>
                <w:i/>
                <w:sz w:val="28"/>
                <w:szCs w:val="28"/>
              </w:rPr>
              <w:t xml:space="preserve">рию»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b/>
                <w:sz w:val="28"/>
                <w:szCs w:val="28"/>
              </w:rPr>
              <w:t xml:space="preserve">. П. р. №2 </w:t>
            </w:r>
            <w:r>
              <w:rPr>
                <w:b/>
                <w:i/>
                <w:sz w:val="28"/>
                <w:szCs w:val="28"/>
              </w:rPr>
              <w:t xml:space="preserve">«Сравнительная характеристика разных в</w:t>
            </w:r>
            <w:r>
              <w:rPr>
                <w:b/>
                <w:i/>
                <w:sz w:val="28"/>
                <w:szCs w:val="28"/>
              </w:rPr>
              <w:t xml:space="preserve">и</w:t>
            </w:r>
            <w:r>
              <w:rPr>
                <w:b/>
                <w:i/>
                <w:sz w:val="28"/>
                <w:szCs w:val="28"/>
              </w:rPr>
              <w:t xml:space="preserve">дов о</w:t>
            </w:r>
            <w:r>
              <w:rPr>
                <w:b/>
                <w:i/>
                <w:sz w:val="28"/>
                <w:szCs w:val="28"/>
              </w:rPr>
              <w:t xml:space="preserve">д</w:t>
            </w:r>
            <w:r>
              <w:rPr>
                <w:b/>
                <w:i/>
                <w:sz w:val="28"/>
                <w:szCs w:val="28"/>
              </w:rPr>
              <w:t xml:space="preserve">ного рода по морфологическому критерию».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Популяция - элементарная эволюционирующая структура эволюции и вида. Д/з. §13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08.11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Генетическая структура популяций. Закон Харди-Вайнберга. Д/з. §14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09.11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b/>
                <w:sz w:val="28"/>
                <w:szCs w:val="28"/>
              </w:rPr>
              <w:t xml:space="preserve">П.Р. №3 </w:t>
            </w:r>
            <w:r>
              <w:rPr>
                <w:b/>
                <w:i/>
                <w:sz w:val="28"/>
                <w:szCs w:val="28"/>
              </w:rPr>
              <w:t xml:space="preserve">«Решение задач на закон Харди-Вайнберга».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Случайные изменения частот аллелей в популяциях. Дрейф генов как фактор эволюции. Д/з. §15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15.11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Элементарные факторы эволюции: мутационный процесс и комбинативная изменчивость. Д/з. §13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Элементарные факторы эволюции: генный поток, поп</w:t>
            </w:r>
            <w:r>
              <w:rPr>
                <w:sz w:val="28"/>
                <w:szCs w:val="28"/>
              </w:rPr>
              <w:t xml:space="preserve">у</w:t>
            </w:r>
            <w:r>
              <w:rPr>
                <w:sz w:val="28"/>
                <w:szCs w:val="28"/>
              </w:rPr>
              <w:t xml:space="preserve">ляционные волны. Д/з. §15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Элементарные факторы эволюции: дрейф генов, изол</w:t>
            </w:r>
            <w:r>
              <w:rPr>
                <w:sz w:val="28"/>
                <w:szCs w:val="28"/>
              </w:rPr>
              <w:t xml:space="preserve">я</w:t>
            </w:r>
            <w:r>
              <w:rPr>
                <w:sz w:val="28"/>
                <w:szCs w:val="28"/>
              </w:rPr>
              <w:t xml:space="preserve">ция. Д/з. §15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22.11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Естественный отбор – направляющий фактор эволюции. Д/з. §16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Формы естественного отбора. Д/з. §17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14. П.Р. №4 </w:t>
            </w:r>
            <w:r>
              <w:rPr>
                <w:b/>
                <w:i/>
                <w:sz w:val="28"/>
                <w:szCs w:val="28"/>
              </w:rPr>
              <w:t xml:space="preserve">«Сравнение процессов движущего и стабил</w:t>
            </w:r>
            <w:r>
              <w:rPr>
                <w:b/>
                <w:i/>
                <w:sz w:val="28"/>
                <w:szCs w:val="28"/>
              </w:rPr>
              <w:t xml:space="preserve">и</w:t>
            </w:r>
            <w:r>
              <w:rPr>
                <w:b/>
                <w:i/>
                <w:sz w:val="28"/>
                <w:szCs w:val="28"/>
              </w:rPr>
              <w:t xml:space="preserve">зирующего отборов». </w:t>
            </w:r>
            <w:r>
              <w:rPr>
                <w:sz w:val="28"/>
                <w:szCs w:val="28"/>
              </w:rPr>
              <w:t xml:space="preserve">Д/з. заполнить в тетради табл. и сд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лать выводы.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5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29.11</w:t>
            </w:r>
            <w:r>
              <w:rPr>
                <w:b/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Результаты эволюции. Формирование приспособленности к среде обитания. Д/з. §18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Относительный характер приспособленности. Д/з. §18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17. Л.Р. №3 </w:t>
            </w:r>
            <w:r>
              <w:rPr>
                <w:b/>
                <w:i/>
                <w:sz w:val="28"/>
                <w:szCs w:val="28"/>
              </w:rPr>
              <w:t xml:space="preserve">«Изучение приспособленности организмов к среде обитания»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3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06.12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Образование новых видов. Д/з. §19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19.Способы видообразования. Д/з. §19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20. Зачет</w:t>
            </w:r>
            <w:r>
              <w:rPr>
                <w:sz w:val="28"/>
                <w:szCs w:val="28"/>
              </w:rPr>
              <w:t xml:space="preserve"> по теме «Синтетическая эволюция. Микроэвол</w:t>
            </w:r>
            <w:r>
              <w:rPr>
                <w:sz w:val="28"/>
                <w:szCs w:val="28"/>
              </w:rPr>
              <w:t xml:space="preserve">ю</w:t>
            </w:r>
            <w:r>
              <w:rPr>
                <w:sz w:val="28"/>
                <w:szCs w:val="28"/>
              </w:rPr>
              <w:t xml:space="preserve">ция»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13.12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 5. «Закономерности макроэволюции» (12 часов)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Макроэволюция. Основные направления эволюционного процесса. Пути достижения биологического прогресса. 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П.Р. №5 </w:t>
            </w:r>
            <w:r>
              <w:rPr>
                <w:b/>
                <w:i/>
                <w:sz w:val="28"/>
                <w:szCs w:val="28"/>
              </w:rPr>
              <w:t xml:space="preserve">«Сравнительная характеристика микро-и макроэволюции»</w:t>
            </w:r>
            <w:r>
              <w:rPr>
                <w:sz w:val="28"/>
                <w:szCs w:val="28"/>
              </w:rPr>
              <w:t xml:space="preserve"> Д/з. §20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17.12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Арогенез. Выявление ароморфозов у растений. Выявление ароморфозов у животных. Д/з. §18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20.12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П.Р. №6 </w:t>
            </w:r>
            <w:r>
              <w:rPr>
                <w:b/>
                <w:i/>
                <w:sz w:val="28"/>
                <w:szCs w:val="28"/>
              </w:rPr>
              <w:t xml:space="preserve">« Выявление ароморфозов у растений»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П. р. №7 </w:t>
            </w:r>
            <w:r>
              <w:rPr>
                <w:b/>
                <w:i/>
                <w:sz w:val="28"/>
                <w:szCs w:val="28"/>
              </w:rPr>
              <w:t xml:space="preserve">«Выявление ароморфозов у животных»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Аллогенез. Примеры идиоадаптации. Д/з. §18,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27.12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Л.Р. №4 </w:t>
            </w:r>
            <w:r>
              <w:rPr>
                <w:b/>
                <w:i/>
                <w:sz w:val="28"/>
                <w:szCs w:val="28"/>
              </w:rPr>
              <w:t xml:space="preserve">«Выявление идиоадаптации у растений»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Л.Р. №5 </w:t>
            </w:r>
            <w:r>
              <w:rPr>
                <w:b/>
                <w:i/>
                <w:sz w:val="28"/>
                <w:szCs w:val="28"/>
              </w:rPr>
              <w:t xml:space="preserve">«Выявление идиоадаптации у животных»</w:t>
            </w:r>
            <w:r>
              <w:rPr>
                <w:rFonts w:ascii="Calibri" w:hAnsi="Calibri"/>
                <w:b/>
                <w:i/>
                <w:sz w:val="28"/>
                <w:szCs w:val="28"/>
              </w:rPr>
            </w:r>
            <w:r>
              <w:rPr>
                <w:rFonts w:ascii="Calibri" w:hAnsi="Calibri"/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Катагенез – одно из направлений прогрессивной эвол</w:t>
            </w:r>
            <w:r>
              <w:rPr>
                <w:sz w:val="28"/>
                <w:szCs w:val="28"/>
              </w:rPr>
              <w:t xml:space="preserve">ю</w:t>
            </w:r>
            <w:r>
              <w:rPr>
                <w:sz w:val="28"/>
                <w:szCs w:val="28"/>
              </w:rPr>
              <w:t xml:space="preserve">ции.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Соотношение путей и направлений эволюции. Д/з. §18, ко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спект.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7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11.01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Основные закономерности биологической эволюции: д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вергенция, конвергенция, параллелизм. Правила эволюции.  Д/з. §20, подготовка к семинару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11. Семинар</w:t>
            </w:r>
            <w:r>
              <w:rPr>
                <w:sz w:val="28"/>
                <w:szCs w:val="28"/>
              </w:rPr>
              <w:t xml:space="preserve"> по теме «Механизмы эволюции» Д/з. подгото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ка  к зачету.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12. Зачет</w:t>
            </w:r>
            <w:r>
              <w:rPr>
                <w:sz w:val="28"/>
                <w:szCs w:val="28"/>
              </w:rPr>
              <w:t xml:space="preserve"> по теме «Закономерности макроэволюции».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18.01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6. Возникновение жизни на Земле (12 ч)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Глава 1.  История представлений о возникновении жизни на Земле (3 ч)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История представлений о возникновении жизни. Д/з. §22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Работы Пастера. Гипотеза вечности жизни. Д/з. §22 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Материалистические теории. Д/з. §23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25.01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Глава 2. Предпосылки возникновения жизни на Земле (4 ч) </w:t>
            </w:r>
            <w:r>
              <w:rPr>
                <w:sz w:val="28"/>
                <w:szCs w:val="28"/>
              </w:rPr>
              <w:t xml:space="preserve">1.Эволюция химических элементов в космическом простра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стве. Д/з. §23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Химические предпосылки возникновения жизни. Атм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сфера древней  Земли. Д/з. §23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Абиогенный синтез органических веществ.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01.02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Урок промежуточного контроля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04.02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Глава 3. Современные представления о возникновении жизни на Земле (5 часов)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Гипотеза происхождения  протобиополимеров. Д/з. §24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Эволюция протобионтов. Д/з. 24, конспект 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08.02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Начальные этапы биологической эволюции. Д/з. конспект, к семинару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Семинар</w:t>
            </w:r>
            <w:r>
              <w:rPr>
                <w:sz w:val="28"/>
                <w:szCs w:val="28"/>
              </w:rPr>
              <w:t xml:space="preserve"> «Предпосылки и современные представления о возникновении жизни на Земле» Д/з. подготовиться к зачету.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Зачет по теме</w:t>
            </w:r>
            <w:r>
              <w:rPr>
                <w:sz w:val="28"/>
                <w:szCs w:val="28"/>
              </w:rPr>
              <w:t xml:space="preserve"> «Возникновение жизни на Земле».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15.02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7. Развитие жизни на Земле (18 часов)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Изучение истории Земли. Геохронология. Изменение кл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мата на Земле. Дрейф континентов. Д/з. §25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Развитие жизни на Земле в архейской и протерозойской эрах. Д/з. §26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Развитие жизни палеозое. Д/з. §27, сообщение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22.02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Развитие жизни в мезозое. Д/з. §27 с. 133-135,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Развитие жизни в кайнозое. Д.з. §27 с. 135-138, к зачету.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Многообразие органического мира. Принципы системат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ки.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01.03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Доклеточные и клеточные (безъядерные) формы жизни. Д/з. §20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04.08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Эукариоты. Царство Растения. Низшие растения. Д/з. консп.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06.03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Высшие споровые растения: отделы Мохообразные, Хв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щеобразные, Плаунообразные, Папоротникообразные. Д/з. конспекты.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4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07.03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 Высшие семенные растения: отделы Голосеменные и Покрытосеменные.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Царство Грибы. Д/з. конспекты.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Царство Животные. Подцарство  Одноклеточные. Д/з. Конс.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15.03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Подцарство Многоклеточные: типы Кишечнополостные, Плоские черви, Круглые черви, Кольчатые черви. Д/з. Консп.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Типы Моллюски, Иглокожие, Членистоногие. Д/з. Ко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Тип Хордовые.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22.03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>
              <w:rPr>
                <w:b/>
                <w:sz w:val="28"/>
                <w:szCs w:val="28"/>
              </w:rPr>
              <w:t xml:space="preserve">Семинар</w:t>
            </w:r>
            <w:r>
              <w:rPr>
                <w:sz w:val="28"/>
                <w:szCs w:val="28"/>
              </w:rPr>
              <w:t xml:space="preserve"> по теме «Основные черты эволюции растител</w:t>
            </w:r>
            <w:r>
              <w:rPr>
                <w:sz w:val="28"/>
                <w:szCs w:val="28"/>
              </w:rPr>
              <w:t xml:space="preserve">ь</w:t>
            </w:r>
            <w:r>
              <w:rPr>
                <w:sz w:val="28"/>
                <w:szCs w:val="28"/>
              </w:rPr>
              <w:t xml:space="preserve">ного и животного мира» Д.з. К зачету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04.04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>
              <w:rPr>
                <w:b/>
                <w:sz w:val="28"/>
                <w:szCs w:val="28"/>
              </w:rPr>
              <w:t xml:space="preserve">Зачет по теме</w:t>
            </w:r>
            <w:r>
              <w:rPr>
                <w:sz w:val="28"/>
                <w:szCs w:val="28"/>
              </w:rPr>
              <w:t xml:space="preserve"> «Развитие жизни на Земле».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8. Происхождение человека (5 часов)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 xml:space="preserve">Положение человека в системе животного мира. Эволюция приматов Д/з. §28, 29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6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08.04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Стадии эволюции человека. Древнейшие люди. Древние люди. Д/з. §30, 31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Первые современные люди. Современный этап эволюции ч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ловека. Д/з. §32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Расы. Антинаучная сущность расизма и социал-дарвинизма. Д/з. §33, подготовка к зачету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15.04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Зачет</w:t>
            </w:r>
            <w:r>
              <w:rPr>
                <w:sz w:val="28"/>
                <w:szCs w:val="28"/>
              </w:rPr>
              <w:t xml:space="preserve"> по теме «Антропогенез»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5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9. Организмы и окружающая среда (6 часов)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Взаимоотношения организма и среды. Популяция как эк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логическая система. Д/з. §37,38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Устройство популяции. Динамика популяции. Д/з. §39,40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6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22.04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 Вид как система популяций. Д/з. §41 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31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Приспособленность. Переживание неблагоприятных усл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вий и размножение. Д/з. §42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3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Вид и его жизненная стратегия. Вид и его экологическая ниша. Д/з. §43,44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29.04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 </w:t>
            </w:r>
            <w:r>
              <w:rPr>
                <w:b/>
                <w:sz w:val="28"/>
                <w:szCs w:val="28"/>
              </w:rPr>
              <w:t xml:space="preserve">Зачет по теме</w:t>
            </w:r>
            <w:r>
              <w:rPr>
                <w:sz w:val="28"/>
                <w:szCs w:val="28"/>
              </w:rPr>
              <w:t xml:space="preserve"> «Организмы и окружающая среда»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02.05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10.  «Сообщества и экосистемы» (4 часов)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1.Сообщества и экосистемы. Функциональные блоки соо</w:t>
            </w:r>
            <w:r>
              <w:rPr>
                <w:sz w:val="28"/>
                <w:szCs w:val="28"/>
              </w:rPr>
              <w:t xml:space="preserve">б</w:t>
            </w:r>
            <w:r>
              <w:rPr>
                <w:sz w:val="28"/>
                <w:szCs w:val="28"/>
              </w:rPr>
              <w:t xml:space="preserve">щества. Энергетические связи и трофические сети. Д/з. §45,46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Межвидовые и межпопуляционные связи в сообществах. Пространственное устройство сообществ. Д/з. §47,48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06.05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Динамика сообществ. Как формируются сообщества. Д/з. §49, 50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09.05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Семинар по теме «Сообщества и экосистемы»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9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10.05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Тема. 11 «Биосфера и человек» (7 часов)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1. </w:t>
            </w:r>
            <w:r>
              <w:rPr>
                <w:sz w:val="28"/>
                <w:szCs w:val="28"/>
              </w:rPr>
              <w:t xml:space="preserve">Биосфера – глобальная система. Учение В.И. Вернадского о биосфере. Границы биосферы. Биомасса биосферы. Осно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ные биомы. Д/з. §51Д.з. §105 с. 249-251, конспект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13.05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Функции живого вещества и биогеохимические кругов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роты в биосфере. Д/з. §52 Биосфера и человек. Д/з. §53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Сохранение и поддержание биологического разнообразия на популяционно-видовом у генетическом уровне. Д/з. §54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Сохранение и поддержание биологического разнообразия на экологическом уровне. Д/з. §55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20.05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Биологический мониторинг и биоиндикация. Д/з. §56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Достижения биологии и охрана природы.  Д/з. §57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24.05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21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Семинар по теме «Биосфера. Биологические основы охр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  <w:t xml:space="preserve">ны природы»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10"/>
        <w:spacing w:after="20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  <w:r>
        <w:rPr>
          <w:rFonts w:ascii="Calibri" w:hAnsi="Calibri"/>
          <w:sz w:val="22"/>
          <w:szCs w:val="22"/>
        </w:rPr>
      </w:r>
    </w:p>
    <w:p>
      <w:pPr>
        <w:pStyle w:val="710"/>
        <w:ind w:left="1276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276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1135" w:right="707" w:bottom="426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ascii="Times New Roman" w:hAnsi="Times New Roman" w:cs="Times New Roman"/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0"/>
      <w:numFmt w:val="bullet"/>
      <w:isLgl w:val="false"/>
      <w:suff w:val="tab"/>
      <w:lvlText w:val=""/>
      <w:lvlJc w:val="left"/>
      <w:pPr>
        <w:ind w:left="840" w:hanging="840"/>
        <w:tabs>
          <w:tab w:val="num" w:pos="84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873" w:hanging="360"/>
        <w:tabs>
          <w:tab w:val="num" w:pos="873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593" w:hanging="360"/>
        <w:tabs>
          <w:tab w:val="num" w:pos="1593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313" w:hanging="360"/>
        <w:tabs>
          <w:tab w:val="num" w:pos="2313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033" w:hanging="360"/>
        <w:tabs>
          <w:tab w:val="num" w:pos="3033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753" w:hanging="360"/>
        <w:tabs>
          <w:tab w:val="num" w:pos="3753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473" w:hanging="360"/>
        <w:tabs>
          <w:tab w:val="num" w:pos="4473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193" w:hanging="360"/>
        <w:tabs>
          <w:tab w:val="num" w:pos="5193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913" w:hanging="360"/>
        <w:tabs>
          <w:tab w:val="num" w:pos="5913" w:leader="none"/>
        </w:tabs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720" w:leader="none"/>
        </w:tabs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927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Calibri" w:hAnsi="Calibri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Calibri" w:hAnsi="Calibri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Calibri" w:hAnsi="Calibri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Calibri" w:hAnsi="Calibri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Calibri" w:hAnsi="Calibri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Calibri" w:hAnsi="Calibri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Calibri" w:hAnsi="Calibri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Calibri" w:hAnsi="Calibri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7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3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12"/>
  </w:num>
  <w:num w:numId="2">
    <w:abstractNumId w:val="30"/>
  </w:num>
  <w:num w:numId="3">
    <w:abstractNumId w:val="4"/>
  </w:num>
  <w:num w:numId="4">
    <w:abstractNumId w:val="33"/>
  </w:num>
  <w:num w:numId="5">
    <w:abstractNumId w:val="2"/>
  </w:num>
  <w:num w:numId="6">
    <w:abstractNumId w:val="38"/>
  </w:num>
  <w:num w:numId="7">
    <w:abstractNumId w:val="11"/>
  </w:num>
  <w:num w:numId="8">
    <w:abstractNumId w:val="9"/>
  </w:num>
  <w:num w:numId="9">
    <w:abstractNumId w:val="32"/>
  </w:num>
  <w:num w:numId="10">
    <w:abstractNumId w:val="34"/>
  </w:num>
  <w:num w:numId="11">
    <w:abstractNumId w:val="5"/>
  </w:num>
  <w:num w:numId="12">
    <w:abstractNumId w:val="42"/>
  </w:num>
  <w:num w:numId="13">
    <w:abstractNumId w:val="36"/>
  </w:num>
  <w:num w:numId="14">
    <w:abstractNumId w:val="8"/>
  </w:num>
  <w:num w:numId="15">
    <w:abstractNumId w:val="43"/>
  </w:num>
  <w:num w:numId="16">
    <w:abstractNumId w:val="16"/>
  </w:num>
  <w:num w:numId="17">
    <w:abstractNumId w:val="3"/>
  </w:num>
  <w:num w:numId="18">
    <w:abstractNumId w:val="13"/>
    <w:lvlOverride w:ilvl="0">
      <w:startOverride w:val="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5"/>
  </w:num>
  <w:num w:numId="27">
    <w:abstractNumId w:val="41"/>
  </w:num>
  <w:num w:numId="28">
    <w:abstractNumId w:val="6"/>
  </w:num>
  <w:num w:numId="29">
    <w:abstractNumId w:val="37"/>
  </w:num>
  <w:num w:numId="30">
    <w:abstractNumId w:val="18"/>
  </w:num>
  <w:num w:numId="31">
    <w:abstractNumId w:val="20"/>
  </w:num>
  <w:num w:numId="32">
    <w:abstractNumId w:val="29"/>
  </w:num>
  <w:num w:numId="33">
    <w:abstractNumId w:val="21"/>
  </w:num>
  <w:num w:numId="34">
    <w:abstractNumId w:val="27"/>
  </w:num>
  <w:num w:numId="35">
    <w:abstractNumId w:val="39"/>
  </w:num>
  <w:num w:numId="36">
    <w:abstractNumId w:val="23"/>
  </w:num>
  <w:num w:numId="37">
    <w:abstractNumId w:val="19"/>
  </w:num>
  <w:num w:numId="38">
    <w:abstractNumId w:val="35"/>
  </w:num>
  <w:num w:numId="39">
    <w:abstractNumId w:val="31"/>
  </w:num>
  <w:num w:numId="40">
    <w:abstractNumId w:val="10"/>
  </w:num>
  <w:num w:numId="41">
    <w:abstractNumId w:val="17"/>
  </w:num>
  <w:num w:numId="42">
    <w:abstractNumId w:val="40"/>
  </w:num>
  <w:num w:numId="43">
    <w:abstractNumId w:val="44"/>
  </w:num>
  <w:num w:numId="44">
    <w:abstractNumId w:val="24"/>
  </w:num>
  <w:num w:numId="45">
    <w:abstractNumId w:val="1"/>
  </w:num>
  <w:num w:numId="46">
    <w:abstractNumId w:val="2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10"/>
    <w:next w:val="71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10"/>
    <w:next w:val="71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10"/>
    <w:next w:val="71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10"/>
    <w:next w:val="71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10"/>
    <w:next w:val="71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10"/>
    <w:next w:val="71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10"/>
    <w:next w:val="71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10"/>
    <w:next w:val="71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10"/>
    <w:next w:val="71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10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10"/>
    <w:next w:val="71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710"/>
    <w:next w:val="71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10"/>
    <w:next w:val="71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10"/>
    <w:next w:val="71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1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710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710"/>
    <w:next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1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1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10"/>
    <w:next w:val="71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10"/>
    <w:next w:val="71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10"/>
    <w:next w:val="71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10"/>
    <w:next w:val="71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10"/>
    <w:next w:val="71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10"/>
    <w:next w:val="71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10"/>
    <w:next w:val="71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10"/>
    <w:next w:val="71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10"/>
    <w:next w:val="71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10"/>
    <w:next w:val="710"/>
    <w:uiPriority w:val="99"/>
    <w:unhideWhenUsed/>
    <w:pPr>
      <w:spacing w:after="0" w:afterAutospacing="0"/>
    </w:pPr>
  </w:style>
  <w:style w:type="paragraph" w:styleId="710" w:default="1">
    <w:name w:val="Normal"/>
    <w:next w:val="710"/>
    <w:link w:val="710"/>
    <w:qFormat/>
    <w:rPr>
      <w:sz w:val="24"/>
      <w:szCs w:val="24"/>
      <w:lang w:val="ru-RU" w:eastAsia="ru-RU" w:bidi="ar-SA"/>
    </w:rPr>
  </w:style>
  <w:style w:type="character" w:styleId="711">
    <w:name w:val="Основной шрифт абзаца"/>
    <w:next w:val="711"/>
    <w:link w:val="710"/>
    <w:semiHidden/>
  </w:style>
  <w:style w:type="table" w:styleId="712">
    <w:name w:val="Обычная таблица"/>
    <w:next w:val="712"/>
    <w:link w:val="710"/>
    <w:semiHidden/>
    <w:tblPr/>
  </w:style>
  <w:style w:type="numbering" w:styleId="713">
    <w:name w:val="Нет списка"/>
    <w:next w:val="713"/>
    <w:link w:val="710"/>
    <w:semiHidden/>
  </w:style>
  <w:style w:type="table" w:styleId="714">
    <w:name w:val="Сетка таблицы"/>
    <w:basedOn w:val="712"/>
    <w:next w:val="714"/>
    <w:link w:val="710"/>
    <w:uiPriority w:val="59"/>
    <w:rPr>
      <w:rFonts w:ascii="Calibri" w:hAnsi="Calibri" w:eastAsia="Times New Roman" w:cs="Times New Roman"/>
      <w:sz w:val="22"/>
      <w:szCs w:val="22"/>
    </w:rPr>
    <w:tblPr/>
  </w:style>
  <w:style w:type="paragraph" w:styleId="715">
    <w:name w:val="Без интервала"/>
    <w:next w:val="715"/>
    <w:link w:val="710"/>
    <w:uiPriority w:val="1"/>
    <w:qFormat/>
    <w:rPr>
      <w:rFonts w:ascii="Calibri" w:hAnsi="Calibri"/>
      <w:sz w:val="22"/>
      <w:szCs w:val="22"/>
      <w:lang w:val="ru-RU" w:eastAsia="ru-RU" w:bidi="ar-SA"/>
    </w:rPr>
  </w:style>
  <w:style w:type="paragraph" w:styleId="716">
    <w:name w:val="Основной текст с отступом"/>
    <w:basedOn w:val="710"/>
    <w:next w:val="716"/>
    <w:link w:val="717"/>
    <w:uiPriority w:val="99"/>
    <w:unhideWhenUsed/>
    <w:pPr>
      <w:ind w:left="283"/>
      <w:spacing w:after="120" w:line="276" w:lineRule="auto"/>
    </w:pPr>
    <w:rPr>
      <w:rFonts w:ascii="Calibri" w:hAnsi="Calibri" w:eastAsia="Times New Roman" w:cs="Times New Roman"/>
      <w:sz w:val="22"/>
      <w:szCs w:val="22"/>
    </w:rPr>
  </w:style>
  <w:style w:type="character" w:styleId="717">
    <w:name w:val="Основной текст с отступом Знак"/>
    <w:next w:val="717"/>
    <w:link w:val="716"/>
    <w:uiPriority w:val="99"/>
    <w:rPr>
      <w:rFonts w:ascii="Calibri" w:hAnsi="Calibri" w:eastAsia="Times New Roman" w:cs="Times New Roman"/>
      <w:sz w:val="22"/>
      <w:szCs w:val="22"/>
    </w:rPr>
  </w:style>
  <w:style w:type="paragraph" w:styleId="718">
    <w:name w:val="Абзац списка"/>
    <w:basedOn w:val="710"/>
    <w:next w:val="718"/>
    <w:link w:val="710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  <w:sz w:val="22"/>
      <w:szCs w:val="22"/>
      <w:lang w:eastAsia="en-US"/>
    </w:rPr>
  </w:style>
  <w:style w:type="character" w:styleId="719">
    <w:name w:val="Гиперссылка"/>
    <w:next w:val="719"/>
    <w:link w:val="710"/>
    <w:unhideWhenUsed/>
    <w:rPr>
      <w:color w:val="0000ff"/>
      <w:u w:val="single"/>
    </w:rPr>
  </w:style>
  <w:style w:type="paragraph" w:styleId="720">
    <w:name w:val="Normal (Web)"/>
    <w:basedOn w:val="710"/>
    <w:next w:val="720"/>
    <w:link w:val="710"/>
    <w:pPr>
      <w:spacing w:before="280" w:after="280"/>
    </w:pPr>
    <w:rPr>
      <w:rFonts w:ascii="Arial" w:hAnsi="Arial" w:cs="Arial"/>
      <w:sz w:val="20"/>
      <w:szCs w:val="20"/>
      <w:lang w:eastAsia="ar-SA"/>
    </w:rPr>
  </w:style>
  <w:style w:type="paragraph" w:styleId="721">
    <w:name w:val="Обычный (веб)"/>
    <w:basedOn w:val="710"/>
    <w:next w:val="721"/>
    <w:link w:val="710"/>
    <w:unhideWhenUsed/>
    <w:pPr>
      <w:spacing w:before="100" w:beforeAutospacing="1" w:after="100" w:afterAutospacing="1"/>
    </w:pPr>
    <w:rPr>
      <w:color w:val="333300"/>
    </w:rPr>
  </w:style>
  <w:style w:type="table" w:styleId="722">
    <w:name w:val="Сетка таблицы1"/>
    <w:basedOn w:val="712"/>
    <w:next w:val="714"/>
    <w:link w:val="710"/>
    <w:uiPriority w:val="59"/>
    <w:rPr>
      <w:rFonts w:ascii="Calibri" w:hAnsi="Calibri" w:eastAsia="Times New Roman" w:cs="Times New Roman"/>
      <w:sz w:val="22"/>
      <w:szCs w:val="22"/>
    </w:rPr>
    <w:tblPr/>
  </w:style>
  <w:style w:type="table" w:styleId="723">
    <w:name w:val="Сетка таблицы2"/>
    <w:basedOn w:val="712"/>
    <w:next w:val="714"/>
    <w:link w:val="710"/>
    <w:uiPriority w:val="59"/>
    <w:rPr>
      <w:rFonts w:ascii="Calibri" w:hAnsi="Calibri" w:eastAsia="Calibri"/>
      <w:sz w:val="22"/>
      <w:szCs w:val="22"/>
      <w:lang w:eastAsia="en-US"/>
    </w:rPr>
    <w:tblPr/>
  </w:style>
  <w:style w:type="character" w:styleId="7670" w:default="1">
    <w:name w:val="Default Paragraph Font"/>
    <w:uiPriority w:val="1"/>
    <w:semiHidden/>
    <w:unhideWhenUsed/>
  </w:style>
  <w:style w:type="numbering" w:styleId="7671" w:default="1">
    <w:name w:val="No List"/>
    <w:uiPriority w:val="99"/>
    <w:semiHidden/>
    <w:unhideWhenUsed/>
  </w:style>
  <w:style w:type="table" w:styleId="767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Inc.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revision>55</cp:revision>
  <dcterms:created xsi:type="dcterms:W3CDTF">2011-03-26T12:52:00Z</dcterms:created>
  <dcterms:modified xsi:type="dcterms:W3CDTF">2023-09-21T07:25:48Z</dcterms:modified>
  <cp:version>917504</cp:version>
</cp:coreProperties>
</file>