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30" w:rsidRPr="00854595" w:rsidRDefault="00C47828" w:rsidP="00C47828">
      <w:pPr>
        <w:spacing w:after="0" w:line="264" w:lineRule="auto"/>
        <w:jc w:val="center"/>
        <w:rPr>
          <w:lang w:val="ru-RU"/>
        </w:rPr>
      </w:pPr>
      <w:bookmarkStart w:id="0" w:name="block-10120639"/>
      <w:bookmarkStart w:id="1" w:name="_GoBack"/>
      <w:r>
        <w:rPr>
          <w:noProof/>
          <w:lang w:val="ru-RU" w:eastAsia="ru-RU"/>
        </w:rPr>
        <w:drawing>
          <wp:inline distT="0" distB="0" distL="0" distR="0" wp14:anchorId="11B9188E" wp14:editId="6AA13141">
            <wp:extent cx="6152371" cy="91682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785" t="12795" r="36624" b="6160"/>
                    <a:stretch/>
                  </pic:blipFill>
                  <pic:spPr bwMode="auto">
                    <a:xfrm>
                      <a:off x="0" y="0"/>
                      <a:ext cx="6194152" cy="923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  <w:r w:rsidR="00854595" w:rsidRPr="008545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85459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85459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‌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</w:p>
    <w:p w:rsidR="00AD6D30" w:rsidRPr="00854595" w:rsidRDefault="00AD6D30">
      <w:pPr>
        <w:rPr>
          <w:lang w:val="ru-RU"/>
        </w:rPr>
        <w:sectPr w:rsidR="00AD6D30" w:rsidRPr="00854595">
          <w:pgSz w:w="11906" w:h="16383"/>
          <w:pgMar w:top="1134" w:right="850" w:bottom="1134" w:left="1701" w:header="720" w:footer="720" w:gutter="0"/>
          <w:cols w:space="720"/>
        </w:sectPr>
      </w:pP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  <w:bookmarkStart w:id="3" w:name="block-10120641"/>
      <w:bookmarkEnd w:id="0"/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  <w:r w:rsidRPr="00854595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D6D30" w:rsidRPr="00854595" w:rsidRDefault="00AD6D30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AD6D30" w:rsidRPr="00854595" w:rsidRDefault="00854595">
      <w:pPr>
        <w:spacing w:after="0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D6D30" w:rsidRPr="00854595" w:rsidRDefault="00AD6D30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</w:p>
    <w:p w:rsidR="00AD6D30" w:rsidRPr="00854595" w:rsidRDefault="00AD6D30">
      <w:pPr>
        <w:rPr>
          <w:lang w:val="ru-RU"/>
        </w:rPr>
        <w:sectPr w:rsidR="00AD6D30" w:rsidRPr="00854595">
          <w:pgSz w:w="11906" w:h="16383"/>
          <w:pgMar w:top="1134" w:right="850" w:bottom="1134" w:left="1701" w:header="720" w:footer="720" w:gutter="0"/>
          <w:cols w:space="720"/>
        </w:sect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bookmarkStart w:id="6" w:name="block-10120642"/>
      <w:bookmarkEnd w:id="3"/>
      <w:r w:rsidRPr="008545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D6D30" w:rsidRPr="00854595" w:rsidRDefault="00AD6D30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D6D30" w:rsidRPr="00854595" w:rsidRDefault="00854595">
      <w:pPr>
        <w:spacing w:after="0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D6D30" w:rsidRPr="00854595" w:rsidRDefault="008545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D6D30" w:rsidRDefault="0085459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D6D30" w:rsidRPr="00854595" w:rsidRDefault="008545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D6D30" w:rsidRDefault="0085459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D6D30" w:rsidRPr="00854595" w:rsidRDefault="008545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D6D30" w:rsidRDefault="0085459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AD6D30" w:rsidRPr="00854595" w:rsidRDefault="008545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D6D30" w:rsidRPr="00854595" w:rsidRDefault="008545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D6D30" w:rsidRPr="00854595" w:rsidRDefault="008545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D6D30" w:rsidRPr="00854595" w:rsidRDefault="008545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D6D30" w:rsidRPr="00854595" w:rsidRDefault="008545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D6D30" w:rsidRPr="00854595" w:rsidRDefault="008545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D6D30" w:rsidRPr="00854595" w:rsidRDefault="008545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D6D30" w:rsidRPr="00854595" w:rsidRDefault="008545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D6D30" w:rsidRPr="00854595" w:rsidRDefault="008545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D6D30" w:rsidRDefault="0085459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D6D30" w:rsidRPr="00854595" w:rsidRDefault="008545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D6D30" w:rsidRPr="00854595" w:rsidRDefault="008545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D6D30" w:rsidRPr="00854595" w:rsidRDefault="008545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8545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D6D30" w:rsidRPr="00854595" w:rsidRDefault="008545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AD6D30" w:rsidRPr="00854595" w:rsidRDefault="008545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D6D30" w:rsidRPr="00854595" w:rsidRDefault="008545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D6D30" w:rsidRPr="00854595" w:rsidRDefault="008545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D6D30" w:rsidRPr="00854595" w:rsidRDefault="008545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D6D30" w:rsidRPr="00854595" w:rsidRDefault="008545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D6D30" w:rsidRPr="00854595" w:rsidRDefault="008545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D6D30" w:rsidRPr="00854595" w:rsidRDefault="008545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D6D30" w:rsidRPr="00854595" w:rsidRDefault="008545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D6D30" w:rsidRPr="00854595" w:rsidRDefault="008545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D6D30" w:rsidRPr="00854595" w:rsidRDefault="008545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D6D30" w:rsidRPr="00854595" w:rsidRDefault="008545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D6D30" w:rsidRPr="00854595" w:rsidRDefault="008545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D6D30" w:rsidRPr="00854595" w:rsidRDefault="008545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AD6D30" w:rsidRPr="00854595" w:rsidRDefault="00AD6D30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854595">
      <w:pPr>
        <w:spacing w:after="0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D6D30" w:rsidRPr="00854595" w:rsidRDefault="00AD6D30">
      <w:pPr>
        <w:spacing w:after="0" w:line="264" w:lineRule="auto"/>
        <w:ind w:left="120"/>
        <w:jc w:val="both"/>
        <w:rPr>
          <w:lang w:val="ru-RU"/>
        </w:rPr>
      </w:pP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854595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D6D30" w:rsidRPr="00854595" w:rsidRDefault="00854595">
      <w:pPr>
        <w:spacing w:after="0" w:line="264" w:lineRule="auto"/>
        <w:ind w:firstLine="600"/>
        <w:jc w:val="both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D6D30" w:rsidRPr="00854595" w:rsidRDefault="00854595">
      <w:pPr>
        <w:spacing w:after="0" w:line="264" w:lineRule="auto"/>
        <w:ind w:left="120"/>
        <w:jc w:val="both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D6D30" w:rsidRPr="00854595" w:rsidRDefault="00AD6D30">
      <w:pPr>
        <w:rPr>
          <w:lang w:val="ru-RU"/>
        </w:rPr>
        <w:sectPr w:rsidR="00AD6D30" w:rsidRPr="00854595">
          <w:pgSz w:w="11906" w:h="16383"/>
          <w:pgMar w:top="1134" w:right="850" w:bottom="1134" w:left="1701" w:header="720" w:footer="720" w:gutter="0"/>
          <w:cols w:space="720"/>
        </w:sectPr>
      </w:pPr>
    </w:p>
    <w:p w:rsidR="00AD6D30" w:rsidRPr="00854595" w:rsidRDefault="00854595">
      <w:pPr>
        <w:spacing w:after="0"/>
        <w:ind w:left="120"/>
        <w:rPr>
          <w:lang w:val="ru-RU"/>
        </w:rPr>
      </w:pPr>
      <w:bookmarkStart w:id="9" w:name="block-10120636"/>
      <w:bookmarkEnd w:id="6"/>
      <w:r w:rsidRPr="008545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D6D30" w:rsidRPr="00854595" w:rsidRDefault="00854595">
      <w:pPr>
        <w:spacing w:after="0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165"/>
        <w:gridCol w:w="1007"/>
        <w:gridCol w:w="1841"/>
        <w:gridCol w:w="1910"/>
        <w:gridCol w:w="6374"/>
      </w:tblGrid>
      <w:tr w:rsidR="00AD6D30">
        <w:trPr>
          <w:trHeight w:val="144"/>
          <w:tblCellSpacing w:w="20" w:type="nil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D30" w:rsidRDefault="00AD6D30">
            <w:pPr>
              <w:spacing w:after="0"/>
              <w:ind w:left="135"/>
            </w:pPr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</w:tr>
      <w:tr w:rsidR="00AD6D30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AD6D30" w:rsidRDefault="00AD6D30">
            <w:pPr>
              <w:spacing w:after="0"/>
              <w:ind w:left="135"/>
            </w:pPr>
          </w:p>
        </w:tc>
      </w:tr>
      <w:tr w:rsidR="00AD6D30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AD6D30" w:rsidRDefault="00AD6D30"/>
        </w:tc>
      </w:tr>
    </w:tbl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Pr="00854595" w:rsidRDefault="00854595">
      <w:pPr>
        <w:spacing w:after="0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2162"/>
        <w:gridCol w:w="944"/>
        <w:gridCol w:w="1838"/>
        <w:gridCol w:w="1906"/>
        <w:gridCol w:w="6504"/>
      </w:tblGrid>
      <w:tr w:rsidR="00AD6D3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D30" w:rsidRDefault="00AD6D30">
            <w:pPr>
              <w:spacing w:after="0"/>
              <w:ind w:left="135"/>
            </w:pPr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</w:tr>
      <w:tr w:rsidR="00AD6D30" w:rsidRPr="00C4782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3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Default="00AD6D30"/>
        </w:tc>
      </w:tr>
    </w:tbl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Pr="00854595" w:rsidRDefault="00854595">
      <w:pPr>
        <w:spacing w:after="0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946"/>
      </w:tblGrid>
      <w:tr w:rsidR="00AD6D3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D30" w:rsidRDefault="00AD6D30">
            <w:pPr>
              <w:spacing w:after="0"/>
              <w:ind w:left="135"/>
            </w:pPr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</w:tr>
      <w:tr w:rsidR="00AD6D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4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4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4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4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6D30" w:rsidRDefault="00AD6D30"/>
        </w:tc>
      </w:tr>
    </w:tbl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Default="00854595" w:rsidP="00854595">
      <w:pPr>
        <w:spacing w:after="0"/>
      </w:pPr>
      <w:bookmarkStart w:id="10" w:name="block-1012063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6D30" w:rsidRDefault="008545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087"/>
        <w:gridCol w:w="870"/>
        <w:gridCol w:w="1673"/>
        <w:gridCol w:w="1735"/>
        <w:gridCol w:w="1298"/>
        <w:gridCol w:w="5740"/>
      </w:tblGrid>
      <w:tr w:rsidR="00AD6D30" w:rsidTr="00854595">
        <w:trPr>
          <w:trHeight w:val="144"/>
          <w:tblCellSpacing w:w="20" w:type="nil"/>
        </w:trPr>
        <w:tc>
          <w:tcPr>
            <w:tcW w:w="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2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57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D30" w:rsidRDefault="00AD6D30">
            <w:pPr>
              <w:spacing w:after="0"/>
              <w:ind w:left="135"/>
            </w:pPr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4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5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5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мир русской избы: изображение крестьянского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интерьера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5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5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6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6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6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7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7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7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современных народных игрушках (продолжение): выполняем роспись игрушки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8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8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8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8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9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9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9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конкурс поисковых групп и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экспертов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0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0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0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 (продолжение). Завершение работы по темам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«Алебастровая ваза», «Ювелирные украшения», «Маска фараона»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1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1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1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1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2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2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2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3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3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3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работу по изготовлению декоративной вазы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4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4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5740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4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https://pptcloud.ru/5klass/izo</w:t>
              </w:r>
            </w:hyperlink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http://www.metodkabinet.eu/TemKollekzii/NarodnyePromysly.html</w:t>
              </w:r>
            </w:hyperlink>
          </w:p>
        </w:tc>
      </w:tr>
      <w:tr w:rsidR="00AD6D30" w:rsidTr="008545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Default="00AD6D30"/>
        </w:tc>
      </w:tr>
    </w:tbl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Default="008545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2062"/>
        <w:gridCol w:w="864"/>
        <w:gridCol w:w="1659"/>
        <w:gridCol w:w="1720"/>
        <w:gridCol w:w="1288"/>
        <w:gridCol w:w="5814"/>
      </w:tblGrid>
      <w:tr w:rsidR="00AD6D30">
        <w:trPr>
          <w:trHeight w:val="144"/>
          <w:tblCellSpacing w:w="20" w:type="nil"/>
        </w:trPr>
        <w:tc>
          <w:tcPr>
            <w:tcW w:w="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D30" w:rsidRDefault="00AD6D30">
            <w:pPr>
              <w:spacing w:after="0"/>
              <w:ind w:left="135"/>
            </w:pPr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</w:tr>
      <w:tr w:rsidR="00AD6D30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4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https://multiurok.ru/all-goto/?url=https://pptcloud.ru/5klass/izo</w:t>
              </w:r>
            </w:hyperlink>
          </w:p>
        </w:tc>
      </w:tr>
      <w:tr w:rsidR="00AD6D30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возможности. Ритм линий: изображаем в графике разное настроение, или травы на ветру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15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https://multiurok.ru/all-goto/?url=https://pptcloud.ru/5klass/izo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5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5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5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5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5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5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изображения в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скульптуре: создаем образ животного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6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6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6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6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6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6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животных, человека из разных геометрических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6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7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7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7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7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7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7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8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натюрморте: выполняем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натюрморт в технике монотипии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8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8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8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8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8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8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9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9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скульптуре: выполняем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портрет литературного героя из пластилина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9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9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9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19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19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0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цвета портреты человека - по свету и против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0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0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0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0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0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1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1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1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1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1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пространства: проводим исследование на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«Правила перспективы «Сетка Альберти»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1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1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2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2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2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2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2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2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живописи: рисуем пейзаж-настроение по произведениям русских поэтов о красоте природы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2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3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3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3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3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3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повседневности: создаем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3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4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4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4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 w:rsidRPr="00C47828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EA16BE">
            <w:pPr>
              <w:spacing w:after="0"/>
              <w:ind w:left="135"/>
              <w:rPr>
                <w:lang w:val="ru-RU"/>
              </w:rPr>
            </w:pPr>
            <w:hyperlink r:id="rId24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Музеи мира </w:t>
            </w:r>
            <w:hyperlink r:id="rId24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href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Fwww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artprojekt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Default="00AD6D30"/>
        </w:tc>
      </w:tr>
    </w:tbl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Default="008545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3757"/>
        <w:gridCol w:w="1199"/>
        <w:gridCol w:w="1841"/>
        <w:gridCol w:w="1910"/>
        <w:gridCol w:w="1423"/>
        <w:gridCol w:w="2946"/>
      </w:tblGrid>
      <w:tr w:rsidR="00AD6D30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D30" w:rsidRDefault="00AD6D30">
            <w:pPr>
              <w:spacing w:after="0"/>
              <w:ind w:left="135"/>
            </w:pPr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D30" w:rsidRDefault="00AD6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D30" w:rsidRDefault="00AD6D30"/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4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4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5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5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5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5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5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5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5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6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6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6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6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6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Музеи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6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6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7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7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7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7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7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7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8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8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8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8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8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8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8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9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9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9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9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9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29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29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развития современной </w:t>
            </w: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0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презентации к урокам ИЗО в 1-7 классах </w:t>
            </w:r>
            <w:hyperlink r:id="rId30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0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0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0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0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1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1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Музеи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1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1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1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1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1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2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2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2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 w:rsidP="008A2B45">
            <w:pPr>
              <w:spacing w:after="0"/>
              <w:ind w:left="135"/>
            </w:pPr>
            <w:hyperlink r:id="rId32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2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 xml:space="preserve">Музеи </w:t>
            </w:r>
            <w:r w:rsidR="008A2B45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2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2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3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3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3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3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3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3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40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41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43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к урокам ИЗО в 1-7 классах </w:t>
            </w:r>
            <w:hyperlink r:id="rId344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5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D30" w:rsidRDefault="00EA16BE">
            <w:pPr>
              <w:spacing w:after="0"/>
              <w:ind w:left="135"/>
            </w:pPr>
            <w:hyperlink r:id="rId346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презентации к урокам ИЗО в 1-7 классах </w:t>
            </w:r>
            <w:hyperlink r:id="rId347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 w:rsidR="0085459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schol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854595" w:rsidRPr="008545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54595">
                <w:rPr>
                  <w:rFonts w:ascii="Times New Roman" w:hAnsi="Times New Roman"/>
                  <w:color w:val="0000FF"/>
                  <w:u w:val="single"/>
                </w:rPr>
                <w:t>rubr</w:t>
              </w:r>
            </w:hyperlink>
            <w:r w:rsidR="00854595"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Азбука ИЗО. </w:t>
            </w:r>
            <w:r w:rsidR="00854595">
              <w:rPr>
                <w:rFonts w:ascii="Times New Roman" w:hAnsi="Times New Roman"/>
                <w:color w:val="000000"/>
                <w:sz w:val="24"/>
              </w:rPr>
              <w:t>Музеи мира</w:t>
            </w:r>
          </w:p>
        </w:tc>
      </w:tr>
      <w:tr w:rsidR="00AD6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Pr="00854595" w:rsidRDefault="00854595">
            <w:pPr>
              <w:spacing w:after="0"/>
              <w:ind w:left="135"/>
              <w:rPr>
                <w:lang w:val="ru-RU"/>
              </w:rPr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 w:rsidRPr="00854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D6D30" w:rsidRDefault="00854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D30" w:rsidRDefault="00AD6D30"/>
        </w:tc>
      </w:tr>
    </w:tbl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Default="00AD6D30">
      <w:pPr>
        <w:sectPr w:rsidR="00AD6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D30" w:rsidRDefault="00854595">
      <w:pPr>
        <w:spacing w:after="0"/>
        <w:ind w:left="120"/>
      </w:pPr>
      <w:bookmarkStart w:id="11" w:name="block-101206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6D30" w:rsidRDefault="008545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6D30" w:rsidRPr="00854595" w:rsidRDefault="00854595">
      <w:pPr>
        <w:spacing w:after="0" w:line="480" w:lineRule="auto"/>
        <w:ind w:left="120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искусство, 5 класс/ Горяева Н.А., Островская О.В.; под редакцией Неменского Б.М., Акционерное общество «Издательство «Просвещение»</w:t>
      </w:r>
      <w:r w:rsidRPr="00854595">
        <w:rPr>
          <w:sz w:val="28"/>
          <w:lang w:val="ru-RU"/>
        </w:rPr>
        <w:br/>
      </w:r>
      <w:bookmarkStart w:id="12" w:name="db50a40d-f8ae-4e5d-8e70-919f427dc0ce"/>
      <w:r w:rsidRPr="0085459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6 класс/ Неменская Л.А.; под редакцией Неменского Б.М., Акционерное общество «Издательство «Просвещение»</w:t>
      </w:r>
      <w:bookmarkEnd w:id="12"/>
      <w:r w:rsidRPr="0085459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D6D30" w:rsidRPr="00854595" w:rsidRDefault="00854595">
      <w:pPr>
        <w:spacing w:after="0" w:line="480" w:lineRule="auto"/>
        <w:ind w:left="120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D6D30" w:rsidRPr="00854595" w:rsidRDefault="00854595">
      <w:pPr>
        <w:spacing w:after="0"/>
        <w:ind w:left="120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</w:p>
    <w:p w:rsidR="00AD6D30" w:rsidRPr="00854595" w:rsidRDefault="00854595">
      <w:pPr>
        <w:spacing w:after="0" w:line="480" w:lineRule="auto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6D30" w:rsidRPr="00854595" w:rsidRDefault="00854595">
      <w:pPr>
        <w:spacing w:after="0" w:line="480" w:lineRule="auto"/>
        <w:ind w:left="120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​‌Изобразительное искусство. 6 класс: технологические карты уроков по учебнику Л.А. Неменской. – Волгоград: Учитель, 2013.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7 класс: технологические карты уроков по учебнику Л.А. Неменской. – Волгоград: Учитель, 2015.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Н. А. Горяева, О.В. Островская; под редакцией Б.М. Неменского Изобразительное искусство.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Декоративно-прикладное искусство в жизни человека.: учебник для общеобразовательных учреждений.</w:t>
      </w:r>
      <w:r w:rsidRPr="00854595">
        <w:rPr>
          <w:sz w:val="28"/>
          <w:lang w:val="ru-RU"/>
        </w:rPr>
        <w:br/>
      </w:r>
      <w:bookmarkStart w:id="13" w:name="27f88a84-cde6-45cc-9a12-309dd9b67dab"/>
      <w:r w:rsidRPr="00854595">
        <w:rPr>
          <w:rFonts w:ascii="Times New Roman" w:hAnsi="Times New Roman"/>
          <w:color w:val="000000"/>
          <w:sz w:val="28"/>
          <w:lang w:val="ru-RU"/>
        </w:rPr>
        <w:t xml:space="preserve"> Примерная рабочая программа основного общего образования. Изобразительное искусство (для 5 – 7 классов образовательных организаций). Программа составлена по рекомендациям Министерства просвещения образования Российской Федерации и Федерального </w:t>
      </w:r>
      <w:r w:rsidRPr="00854595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государственного бюджетного научного учреждения институт стратегии развития образования Российской Академии образования. Одобрена решением Федерального учебно-методического объединения по общему образованию, Протокол 3/21 от 27.09.2021 г.</w:t>
      </w:r>
      <w:bookmarkEnd w:id="13"/>
      <w:r w:rsidRPr="0085459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D6D30" w:rsidRPr="00854595" w:rsidRDefault="00AD6D30">
      <w:pPr>
        <w:spacing w:after="0"/>
        <w:ind w:left="120"/>
        <w:rPr>
          <w:lang w:val="ru-RU"/>
        </w:rPr>
      </w:pPr>
    </w:p>
    <w:p w:rsidR="00AD6D30" w:rsidRPr="00854595" w:rsidRDefault="00854595">
      <w:pPr>
        <w:spacing w:after="0" w:line="480" w:lineRule="auto"/>
        <w:ind w:left="120"/>
        <w:rPr>
          <w:lang w:val="ru-RU"/>
        </w:rPr>
      </w:pPr>
      <w:r w:rsidRPr="008545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6D30" w:rsidRPr="00854595" w:rsidRDefault="00854595">
      <w:pPr>
        <w:spacing w:after="0" w:line="480" w:lineRule="auto"/>
        <w:ind w:left="120"/>
        <w:rPr>
          <w:lang w:val="ru-RU"/>
        </w:rPr>
      </w:pP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  <w:r w:rsidRPr="0085459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545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45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pptcloud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klass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4595">
        <w:rPr>
          <w:rFonts w:ascii="Times New Roman" w:hAnsi="Times New Roman"/>
          <w:color w:val="000000"/>
          <w:sz w:val="28"/>
          <w:lang w:val="ru-RU"/>
        </w:rPr>
        <w:t>://.</w:t>
      </w:r>
      <w:r>
        <w:rPr>
          <w:rFonts w:ascii="Times New Roman" w:hAnsi="Times New Roman"/>
          <w:color w:val="000000"/>
          <w:sz w:val="28"/>
        </w:rPr>
        <w:t>schol</w:t>
      </w:r>
      <w:r w:rsidRPr="0085459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– Азбука ИЗО. Музеи мира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45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TemKollekzii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NarodnyePromysly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45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go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854595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href</w:t>
      </w:r>
      <w:r w:rsidRPr="0085459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</w:t>
      </w:r>
      <w:r w:rsidRPr="00854595">
        <w:rPr>
          <w:rFonts w:ascii="Times New Roman" w:hAnsi="Times New Roman"/>
          <w:color w:val="000000"/>
          <w:sz w:val="28"/>
          <w:lang w:val="ru-RU"/>
        </w:rPr>
        <w:t>%3</w:t>
      </w:r>
      <w:r>
        <w:rPr>
          <w:rFonts w:ascii="Times New Roman" w:hAnsi="Times New Roman"/>
          <w:color w:val="000000"/>
          <w:sz w:val="28"/>
        </w:rPr>
        <w:t>A</w:t>
      </w:r>
      <w:r w:rsidRPr="00854595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F</w:t>
      </w:r>
      <w:r w:rsidRPr="00854595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Fwww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artprojekt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8545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schoolcollektion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45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8545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rFonts w:ascii="Times New Roman" w:hAnsi="Times New Roman"/>
          <w:color w:val="000000"/>
          <w:sz w:val="28"/>
          <w:lang w:val="ru-RU"/>
        </w:rPr>
        <w:t>,</w:t>
      </w:r>
      <w:r w:rsidRPr="00854595">
        <w:rPr>
          <w:sz w:val="28"/>
          <w:lang w:val="ru-RU"/>
        </w:rPr>
        <w:br/>
      </w:r>
      <w:r w:rsidRPr="008545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545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45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595">
        <w:rPr>
          <w:sz w:val="28"/>
          <w:lang w:val="ru-RU"/>
        </w:rPr>
        <w:br/>
      </w:r>
      <w:bookmarkStart w:id="14" w:name="e2d6e2bf-4893-4145-be02-d49817b4b26f"/>
      <w:bookmarkEnd w:id="14"/>
      <w:r w:rsidRPr="00854595">
        <w:rPr>
          <w:rFonts w:ascii="Times New Roman" w:hAnsi="Times New Roman"/>
          <w:color w:val="333333"/>
          <w:sz w:val="28"/>
          <w:lang w:val="ru-RU"/>
        </w:rPr>
        <w:t>‌</w:t>
      </w:r>
      <w:r w:rsidRPr="00854595">
        <w:rPr>
          <w:rFonts w:ascii="Times New Roman" w:hAnsi="Times New Roman"/>
          <w:color w:val="000000"/>
          <w:sz w:val="28"/>
          <w:lang w:val="ru-RU"/>
        </w:rPr>
        <w:t>​</w:t>
      </w:r>
    </w:p>
    <w:p w:rsidR="00AD6D30" w:rsidRPr="00854595" w:rsidRDefault="00AD6D30">
      <w:pPr>
        <w:rPr>
          <w:lang w:val="ru-RU"/>
        </w:rPr>
        <w:sectPr w:rsidR="00AD6D30" w:rsidRPr="0085459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54595" w:rsidRPr="00854595" w:rsidRDefault="00854595">
      <w:pPr>
        <w:rPr>
          <w:lang w:val="ru-RU"/>
        </w:rPr>
      </w:pPr>
    </w:p>
    <w:sectPr w:rsidR="00854595" w:rsidRPr="0085459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BE" w:rsidRDefault="00EA16BE" w:rsidP="002C3B77">
      <w:pPr>
        <w:spacing w:after="0" w:line="240" w:lineRule="auto"/>
      </w:pPr>
      <w:r>
        <w:separator/>
      </w:r>
    </w:p>
  </w:endnote>
  <w:endnote w:type="continuationSeparator" w:id="0">
    <w:p w:rsidR="00EA16BE" w:rsidRDefault="00EA16BE" w:rsidP="002C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BE" w:rsidRDefault="00EA16BE" w:rsidP="002C3B77">
      <w:pPr>
        <w:spacing w:after="0" w:line="240" w:lineRule="auto"/>
      </w:pPr>
      <w:r>
        <w:separator/>
      </w:r>
    </w:p>
  </w:footnote>
  <w:footnote w:type="continuationSeparator" w:id="0">
    <w:p w:rsidR="00EA16BE" w:rsidRDefault="00EA16BE" w:rsidP="002C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2B57"/>
    <w:multiLevelType w:val="multilevel"/>
    <w:tmpl w:val="E8E4F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C7799A"/>
    <w:multiLevelType w:val="multilevel"/>
    <w:tmpl w:val="B1AEF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FA6D8B"/>
    <w:multiLevelType w:val="multilevel"/>
    <w:tmpl w:val="5596E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F15D0"/>
    <w:multiLevelType w:val="multilevel"/>
    <w:tmpl w:val="F7284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77222D"/>
    <w:multiLevelType w:val="multilevel"/>
    <w:tmpl w:val="BEEAB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2C526A"/>
    <w:multiLevelType w:val="multilevel"/>
    <w:tmpl w:val="D1041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5C2067"/>
    <w:multiLevelType w:val="multilevel"/>
    <w:tmpl w:val="A4028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6D30"/>
    <w:rsid w:val="002C3B77"/>
    <w:rsid w:val="003D5264"/>
    <w:rsid w:val="00854595"/>
    <w:rsid w:val="008A2B45"/>
    <w:rsid w:val="00AD6D30"/>
    <w:rsid w:val="00C47828"/>
    <w:rsid w:val="00E128C7"/>
    <w:rsid w:val="00EA16BE"/>
    <w:rsid w:val="00E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8C16E-F1BB-44F4-AE5E-0C918078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ptcloud.ru/5klass/izo" TargetMode="External"/><Relationship Id="rId299" Type="http://schemas.openxmlformats.org/officeDocument/2006/relationships/hyperlink" Target="https://resh.edu.ru/" TargetMode="External"/><Relationship Id="rId303" Type="http://schemas.openxmlformats.org/officeDocument/2006/relationships/hyperlink" Target="http://.schol-collection.edu.ru/catalog/rubr" TargetMode="External"/><Relationship Id="rId21" Type="http://schemas.openxmlformats.org/officeDocument/2006/relationships/hyperlink" Target="http://.schol-collection.edu.ru/catalog/rubr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pptcloud.ru/5klass/izo" TargetMode="External"/><Relationship Id="rId84" Type="http://schemas.openxmlformats.org/officeDocument/2006/relationships/hyperlink" Target="https://pptcloud.ru/5klass/izo" TargetMode="External"/><Relationship Id="rId138" Type="http://schemas.openxmlformats.org/officeDocument/2006/relationships/hyperlink" Target="https://pptcloud.ru/5klass/izo" TargetMode="External"/><Relationship Id="rId159" Type="http://schemas.openxmlformats.org/officeDocument/2006/relationships/hyperlink" Target="https://infourok.ru/go.html?href=http%3A%2F%2Fwww.artprojekt.ru" TargetMode="External"/><Relationship Id="rId324" Type="http://schemas.openxmlformats.org/officeDocument/2006/relationships/hyperlink" Target="http://.schol-collection.edu.ru/catalog/rubr" TargetMode="External"/><Relationship Id="rId345" Type="http://schemas.openxmlformats.org/officeDocument/2006/relationships/hyperlink" Target="http://.schol-collection.edu.ru/catalog/rubr" TargetMode="External"/><Relationship Id="rId170" Type="http://schemas.openxmlformats.org/officeDocument/2006/relationships/hyperlink" Target="http://.schol-collection.edu.ru/catalog/rubr" TargetMode="External"/><Relationship Id="rId191" Type="http://schemas.openxmlformats.org/officeDocument/2006/relationships/hyperlink" Target="http://.schol-collection.edu.ru/catalog/rubr" TargetMode="External"/><Relationship Id="rId205" Type="http://schemas.openxmlformats.org/officeDocument/2006/relationships/hyperlink" Target="https://pptcloud.ru/5klass/izo" TargetMode="External"/><Relationship Id="rId226" Type="http://schemas.openxmlformats.org/officeDocument/2006/relationships/hyperlink" Target="https://pptcloud.ru/5klass/izo" TargetMode="External"/><Relationship Id="rId247" Type="http://schemas.openxmlformats.org/officeDocument/2006/relationships/hyperlink" Target="https://pptcloud.ru/5klass/izo" TargetMode="External"/><Relationship Id="rId107" Type="http://schemas.openxmlformats.org/officeDocument/2006/relationships/hyperlink" Target="https://resh.edu.ru/" TargetMode="External"/><Relationship Id="rId268" Type="http://schemas.openxmlformats.org/officeDocument/2006/relationships/hyperlink" Target="https://pptcloud.ru/5klass/izo" TargetMode="External"/><Relationship Id="rId289" Type="http://schemas.openxmlformats.org/officeDocument/2006/relationships/hyperlink" Target="https://pptcloud.ru/5klass/izo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pptcloud.ru/5klass/izo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multiurok.ru/all-goto/?url=https://pptcloud.ru/5klass/izo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pptcloud.ru/5klass/izo" TargetMode="External"/><Relationship Id="rId181" Type="http://schemas.openxmlformats.org/officeDocument/2006/relationships/hyperlink" Target="https://pptcloud.ru/5klass/izo" TargetMode="External"/><Relationship Id="rId216" Type="http://schemas.openxmlformats.org/officeDocument/2006/relationships/hyperlink" Target="https://infourok.ru/go.html?href=http%3A%2F%2Fwww.artprojekt.ru" TargetMode="External"/><Relationship Id="rId237" Type="http://schemas.openxmlformats.org/officeDocument/2006/relationships/hyperlink" Target="https://infourok.ru/go.html?href=http%3A%2F%2Fwww.artprojekt.ru" TargetMode="External"/><Relationship Id="rId258" Type="http://schemas.openxmlformats.org/officeDocument/2006/relationships/hyperlink" Target="http://.schol-collection.edu.ru/catalog/rubr" TargetMode="External"/><Relationship Id="rId279" Type="http://schemas.openxmlformats.org/officeDocument/2006/relationships/hyperlink" Target="http://.schol-collection.edu.ru/catalog/rubr" TargetMode="External"/><Relationship Id="rId22" Type="http://schemas.openxmlformats.org/officeDocument/2006/relationships/hyperlink" Target="https://infourok.ru/go.html?href=http%3A%2F%2Fwww.artprojekt.ru" TargetMode="External"/><Relationship Id="rId43" Type="http://schemas.openxmlformats.org/officeDocument/2006/relationships/hyperlink" Target="http://.schol-collection.edu.ru/catalog/rubr" TargetMode="External"/><Relationship Id="rId64" Type="http://schemas.openxmlformats.org/officeDocument/2006/relationships/hyperlink" Target="http://www.metodkabinet.eu/TemKollekzii/NarodnyePromysly.html" TargetMode="External"/><Relationship Id="rId118" Type="http://schemas.openxmlformats.org/officeDocument/2006/relationships/hyperlink" Target="http://www.metodkabinet.eu/TemKollekzii/NarodnyePromysly.html" TargetMode="External"/><Relationship Id="rId139" Type="http://schemas.openxmlformats.org/officeDocument/2006/relationships/hyperlink" Target="http://www.metodkabinet.eu/TemKollekzii/NarodnyePromysly.html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pptcloud.ru/5klass/izo" TargetMode="External"/><Relationship Id="rId325" Type="http://schemas.openxmlformats.org/officeDocument/2006/relationships/hyperlink" Target="https://pptcloud.ru/5klass/izo" TargetMode="External"/><Relationship Id="rId346" Type="http://schemas.openxmlformats.org/officeDocument/2006/relationships/hyperlink" Target="https://pptcloud.ru/5klass/izo" TargetMode="External"/><Relationship Id="rId85" Type="http://schemas.openxmlformats.org/officeDocument/2006/relationships/hyperlink" Target="http://www.metodkabinet.eu/TemKollekzii/NarodnyePromysly.html" TargetMode="External"/><Relationship Id="rId150" Type="http://schemas.openxmlformats.org/officeDocument/2006/relationships/hyperlink" Target="https://multiurok.ru/all-goto/?url=https://pptcloud.ru/5klass/izo" TargetMode="External"/><Relationship Id="rId171" Type="http://schemas.openxmlformats.org/officeDocument/2006/relationships/hyperlink" Target="https://infourok.ru/go.html?href=http%3A%2F%2Fwww.artprojekt.ru" TargetMode="External"/><Relationship Id="rId192" Type="http://schemas.openxmlformats.org/officeDocument/2006/relationships/hyperlink" Target="https://infourok.ru/go.html?href=http%3A%2F%2Fwww.artprojekt.ru" TargetMode="External"/><Relationship Id="rId206" Type="http://schemas.openxmlformats.org/officeDocument/2006/relationships/hyperlink" Target="http://.schol-collection.edu.ru/catalog/rubr" TargetMode="External"/><Relationship Id="rId227" Type="http://schemas.openxmlformats.org/officeDocument/2006/relationships/hyperlink" Target="http://.schol-collection.edu.ru/catalog/rubr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12" Type="http://schemas.openxmlformats.org/officeDocument/2006/relationships/hyperlink" Target="https://pptcloud.ru/5klass/izo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pptcloud.ru/5klass/izo" TargetMode="External"/><Relationship Id="rId129" Type="http://schemas.openxmlformats.org/officeDocument/2006/relationships/hyperlink" Target="https://pptcloud.ru/5klass/izo" TargetMode="External"/><Relationship Id="rId280" Type="http://schemas.openxmlformats.org/officeDocument/2006/relationships/hyperlink" Target="https://pptcloud.ru/5klass/izo" TargetMode="External"/><Relationship Id="rId315" Type="http://schemas.openxmlformats.org/officeDocument/2006/relationships/hyperlink" Target="http://.schol-collection.edu.ru/catalog/rubr" TargetMode="External"/><Relationship Id="rId336" Type="http://schemas.openxmlformats.org/officeDocument/2006/relationships/hyperlink" Target="http://.schol-collection.edu.ru/catalog/rubr" TargetMode="External"/><Relationship Id="rId54" Type="http://schemas.openxmlformats.org/officeDocument/2006/relationships/hyperlink" Target="https://pptcloud.ru/5klass/izo" TargetMode="External"/><Relationship Id="rId75" Type="http://schemas.openxmlformats.org/officeDocument/2006/relationships/hyperlink" Target="https://pptcloud.ru/5klass/izo" TargetMode="External"/><Relationship Id="rId96" Type="http://schemas.openxmlformats.org/officeDocument/2006/relationships/hyperlink" Target="https://pptcloud.ru/5klass/izo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://.schol-collection.edu.ru/catalog/rubr" TargetMode="External"/><Relationship Id="rId182" Type="http://schemas.openxmlformats.org/officeDocument/2006/relationships/hyperlink" Target="http://.schol-collection.edu.ru/catalog/rubr" TargetMode="External"/><Relationship Id="rId217" Type="http://schemas.openxmlformats.org/officeDocument/2006/relationships/hyperlink" Target="https://pptcloud.ru/5klass/iz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pptcloud.ru/5klass/izo" TargetMode="External"/><Relationship Id="rId259" Type="http://schemas.openxmlformats.org/officeDocument/2006/relationships/hyperlink" Target="https://pptcloud.ru/5klass/izo" TargetMode="External"/><Relationship Id="rId23" Type="http://schemas.openxmlformats.org/officeDocument/2006/relationships/hyperlink" Target="https://pptcloud.ru/5klass/izo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://.schol-collection.edu.ru/catalog/rubr" TargetMode="External"/><Relationship Id="rId291" Type="http://schemas.openxmlformats.org/officeDocument/2006/relationships/hyperlink" Target="http://.schol-collection.edu.ru/catalog/rubr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pptcloud.ru/5klass/izo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://www.metodkabinet.eu/TemKollekzii/NarodnyePromysly.html" TargetMode="External"/><Relationship Id="rId151" Type="http://schemas.openxmlformats.org/officeDocument/2006/relationships/hyperlink" Target="https://pptcloud.ru/5klass/izo" TargetMode="External"/><Relationship Id="rId172" Type="http://schemas.openxmlformats.org/officeDocument/2006/relationships/hyperlink" Target="https://pptcloud.ru/5klass/izo" TargetMode="External"/><Relationship Id="rId193" Type="http://schemas.openxmlformats.org/officeDocument/2006/relationships/hyperlink" Target="https://pptcloud.ru/5klass/izo" TargetMode="External"/><Relationship Id="rId207" Type="http://schemas.openxmlformats.org/officeDocument/2006/relationships/hyperlink" Target="https://infourok.ru/go.html?href=http%3A%2F%2Fwww.artprojekt.ru" TargetMode="External"/><Relationship Id="rId228" Type="http://schemas.openxmlformats.org/officeDocument/2006/relationships/hyperlink" Target="https://infourok.ru/go.html?href=http%3A%2F%2Fwww.artprojekt.ru" TargetMode="External"/><Relationship Id="rId249" Type="http://schemas.openxmlformats.org/officeDocument/2006/relationships/hyperlink" Target="http://.schol-collection.edu.ru/catalog/rubr" TargetMode="External"/><Relationship Id="rId13" Type="http://schemas.openxmlformats.org/officeDocument/2006/relationships/hyperlink" Target="http://www.metodkabinet.eu/TemKollekzii/NarodnyePromysly.html" TargetMode="External"/><Relationship Id="rId109" Type="http://schemas.openxmlformats.org/officeDocument/2006/relationships/hyperlink" Target="http://www.metodkabinet.eu/TemKollekzii/NarodnyePromysly.html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pptcloud.ru/5klass/izo" TargetMode="External"/><Relationship Id="rId337" Type="http://schemas.openxmlformats.org/officeDocument/2006/relationships/hyperlink" Target="https://pptcloud.ru/5klass/izo" TargetMode="External"/><Relationship Id="rId34" Type="http://schemas.openxmlformats.org/officeDocument/2006/relationships/hyperlink" Target="http://.schol-collection.edu.ru/catalog/rubr" TargetMode="External"/><Relationship Id="rId55" Type="http://schemas.openxmlformats.org/officeDocument/2006/relationships/hyperlink" Target="http://www.metodkabinet.eu/TemKollekzii/NarodnyePromysly.html" TargetMode="External"/><Relationship Id="rId76" Type="http://schemas.openxmlformats.org/officeDocument/2006/relationships/hyperlink" Target="http://www.metodkabinet.eu/TemKollekzii/NarodnyePromysly.html" TargetMode="External"/><Relationship Id="rId97" Type="http://schemas.openxmlformats.org/officeDocument/2006/relationships/hyperlink" Target="http://www.metodkabinet.eu/TemKollekzii/NarodnyePromysly.html" TargetMode="External"/><Relationship Id="rId120" Type="http://schemas.openxmlformats.org/officeDocument/2006/relationships/hyperlink" Target="https://pptcloud.ru/5klass/izo" TargetMode="External"/><Relationship Id="rId141" Type="http://schemas.openxmlformats.org/officeDocument/2006/relationships/hyperlink" Target="https://pptcloud.ru/5klass/iz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infourok.ru/go.html?href=http%3A%2F%2Fwww.artprojekt.ru" TargetMode="External"/><Relationship Id="rId183" Type="http://schemas.openxmlformats.org/officeDocument/2006/relationships/hyperlink" Target="https://infourok.ru/go.html?href=http%3A%2F%2Fwww.artprojekt.ru" TargetMode="External"/><Relationship Id="rId218" Type="http://schemas.openxmlformats.org/officeDocument/2006/relationships/hyperlink" Target="http://.schol-collection.edu.ru/catalog/rubr" TargetMode="External"/><Relationship Id="rId239" Type="http://schemas.openxmlformats.org/officeDocument/2006/relationships/hyperlink" Target="http://.schol-collection.edu.ru/catalog/rubr" TargetMode="External"/><Relationship Id="rId250" Type="http://schemas.openxmlformats.org/officeDocument/2006/relationships/hyperlink" Target="https://pptcloud.ru/5klass/izo" TargetMode="External"/><Relationship Id="rId271" Type="http://schemas.openxmlformats.org/officeDocument/2006/relationships/hyperlink" Target="https://pptcloud.ru/5klass/izo" TargetMode="External"/><Relationship Id="rId292" Type="http://schemas.openxmlformats.org/officeDocument/2006/relationships/hyperlink" Target="https://pptcloud.ru/5klass/izo" TargetMode="External"/><Relationship Id="rId306" Type="http://schemas.openxmlformats.org/officeDocument/2006/relationships/hyperlink" Target="http://.schol-collection.edu.ru/catalog/rubr" TargetMode="External"/><Relationship Id="rId24" Type="http://schemas.openxmlformats.org/officeDocument/2006/relationships/hyperlink" Target="http://.schol-collection.edu.ru/catalog/rubr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pptcloud.ru/5klass/izo" TargetMode="External"/><Relationship Id="rId87" Type="http://schemas.openxmlformats.org/officeDocument/2006/relationships/hyperlink" Target="https://pptcloud.ru/5klass/izo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://.schol-collection.edu.ru/catalog/rubr" TargetMode="External"/><Relationship Id="rId348" Type="http://schemas.openxmlformats.org/officeDocument/2006/relationships/hyperlink" Target="http://.schol-collection.edu.ru/catalog/rubr" TargetMode="External"/><Relationship Id="rId152" Type="http://schemas.openxmlformats.org/officeDocument/2006/relationships/hyperlink" Target="http://.schol-collection.edu.ru/catalog/rubr" TargetMode="External"/><Relationship Id="rId173" Type="http://schemas.openxmlformats.org/officeDocument/2006/relationships/hyperlink" Target="http://.schol-collection.edu.ru/catalog/rubr" TargetMode="External"/><Relationship Id="rId194" Type="http://schemas.openxmlformats.org/officeDocument/2006/relationships/hyperlink" Target="http://.schol-collection.edu.ru/catalog/rubr" TargetMode="External"/><Relationship Id="rId208" Type="http://schemas.openxmlformats.org/officeDocument/2006/relationships/hyperlink" Target="https://pptcloud.ru/5klass/izo" TargetMode="External"/><Relationship Id="rId229" Type="http://schemas.openxmlformats.org/officeDocument/2006/relationships/hyperlink" Target="https://pptcloud.ru/5klass/izo" TargetMode="External"/><Relationship Id="rId240" Type="http://schemas.openxmlformats.org/officeDocument/2006/relationships/hyperlink" Target="https://infourok.ru/go.html?href=http%3A%2F%2Fwww.artprojekt.ru" TargetMode="External"/><Relationship Id="rId261" Type="http://schemas.openxmlformats.org/officeDocument/2006/relationships/hyperlink" Target="http://.schol-collection.edu.ru/catalog/rubr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pptcloud.ru/5klass/izo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://www.metodkabinet.eu/TemKollekzii/NarodnyePromysly.html" TargetMode="External"/><Relationship Id="rId282" Type="http://schemas.openxmlformats.org/officeDocument/2006/relationships/hyperlink" Target="http://.schol-collection.edu.ru/catalog/rubr" TargetMode="External"/><Relationship Id="rId317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://www.metodkabinet.eu/TemKollekzii/NarodnyePromysly.html" TargetMode="External"/><Relationship Id="rId142" Type="http://schemas.openxmlformats.org/officeDocument/2006/relationships/hyperlink" Target="http://www.metodkabinet.eu/TemKollekzii/NarodnyePromysly.html" TargetMode="External"/><Relationship Id="rId163" Type="http://schemas.openxmlformats.org/officeDocument/2006/relationships/hyperlink" Target="https://pptcloud.ru/5klass/izo" TargetMode="External"/><Relationship Id="rId184" Type="http://schemas.openxmlformats.org/officeDocument/2006/relationships/hyperlink" Target="https://pptcloud.ru/5klass/izo" TargetMode="External"/><Relationship Id="rId219" Type="http://schemas.openxmlformats.org/officeDocument/2006/relationships/hyperlink" Target="https://infourok.ru/go.html?href=http%3A%2F%2Fwww.artprojekt.ru" TargetMode="External"/><Relationship Id="rId230" Type="http://schemas.openxmlformats.org/officeDocument/2006/relationships/hyperlink" Target="http://.schol-collection.edu.ru/catalog/rubr" TargetMode="External"/><Relationship Id="rId251" Type="http://schemas.openxmlformats.org/officeDocument/2006/relationships/hyperlink" Target="https://resh.edu.ru/" TargetMode="External"/><Relationship Id="rId25" Type="http://schemas.openxmlformats.org/officeDocument/2006/relationships/hyperlink" Target="https://infourok.ru/go.html?href=http%3A%2F%2Fwww.artprojekt.ru" TargetMode="External"/><Relationship Id="rId46" Type="http://schemas.openxmlformats.org/officeDocument/2006/relationships/hyperlink" Target="http://.schol-collection.edu.ru/catalog/rubr" TargetMode="External"/><Relationship Id="rId67" Type="http://schemas.openxmlformats.org/officeDocument/2006/relationships/hyperlink" Target="http://www.metodkabinet.eu/TemKollekzii/NarodnyePromysly.html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pptcloud.ru/5klass/izo" TargetMode="External"/><Relationship Id="rId328" Type="http://schemas.openxmlformats.org/officeDocument/2006/relationships/hyperlink" Target="https://pptcloud.ru/5klass/izo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s://pptcloud.ru/5klass/izo" TargetMode="External"/><Relationship Id="rId41" Type="http://schemas.openxmlformats.org/officeDocument/2006/relationships/hyperlink" Target="https://pptcloud.ru/5klass/izo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://www.metodkabinet.eu/TemKollekzii/NarodnyePromysly.html" TargetMode="External"/><Relationship Id="rId111" Type="http://schemas.openxmlformats.org/officeDocument/2006/relationships/hyperlink" Target="https://pptcloud.ru/5klass/izo" TargetMode="External"/><Relationship Id="rId132" Type="http://schemas.openxmlformats.org/officeDocument/2006/relationships/hyperlink" Target="https://pptcloud.ru/5klass/izo" TargetMode="External"/><Relationship Id="rId153" Type="http://schemas.openxmlformats.org/officeDocument/2006/relationships/hyperlink" Target="https://infourok.ru/go.html?href=http%3A%2F%2Fwww.artprojekt.ru" TargetMode="External"/><Relationship Id="rId174" Type="http://schemas.openxmlformats.org/officeDocument/2006/relationships/hyperlink" Target="https://infourok.ru/go.html?href=http%3A%2F%2Fwww.artprojekt.ru" TargetMode="External"/><Relationship Id="rId179" Type="http://schemas.openxmlformats.org/officeDocument/2006/relationships/hyperlink" Target="http://.schol-collection.edu.ru/catalog/rubr" TargetMode="External"/><Relationship Id="rId195" Type="http://schemas.openxmlformats.org/officeDocument/2006/relationships/hyperlink" Target="https://infourok.ru/go.html?href=http%3A%2F%2Fwww.artprojekt.ru" TargetMode="External"/><Relationship Id="rId209" Type="http://schemas.openxmlformats.org/officeDocument/2006/relationships/hyperlink" Target="http://.schol-collection.edu.ru/catalog/rubr" TargetMode="External"/><Relationship Id="rId190" Type="http://schemas.openxmlformats.org/officeDocument/2006/relationships/hyperlink" Target="https://pptcloud.ru/5klass/izo" TargetMode="External"/><Relationship Id="rId204" Type="http://schemas.openxmlformats.org/officeDocument/2006/relationships/hyperlink" Target="https://infourok.ru/go.html?href=http%3A%2F%2Fwww.artprojekt.ru" TargetMode="External"/><Relationship Id="rId220" Type="http://schemas.openxmlformats.org/officeDocument/2006/relationships/hyperlink" Target="https://pptcloud.ru/5klass/izo" TargetMode="External"/><Relationship Id="rId225" Type="http://schemas.openxmlformats.org/officeDocument/2006/relationships/hyperlink" Target="https://infourok.ru/go.html?href=http%3A%2F%2Fwww.artprojekt.ru" TargetMode="External"/><Relationship Id="rId241" Type="http://schemas.openxmlformats.org/officeDocument/2006/relationships/hyperlink" Target="https://pptcloud.ru/5klass/izo" TargetMode="External"/><Relationship Id="rId246" Type="http://schemas.openxmlformats.org/officeDocument/2006/relationships/hyperlink" Target="https://infourok.ru/go.html?href=http%3A%2F%2Fwww.artprojekt.ru" TargetMode="External"/><Relationship Id="rId267" Type="http://schemas.openxmlformats.org/officeDocument/2006/relationships/hyperlink" Target="http://.schol-collection.edu.ru/catalog/rubr" TargetMode="External"/><Relationship Id="rId288" Type="http://schemas.openxmlformats.org/officeDocument/2006/relationships/hyperlink" Target="http://.schol-collection.edu.ru/catalog/rubr" TargetMode="External"/><Relationship Id="rId15" Type="http://schemas.openxmlformats.org/officeDocument/2006/relationships/hyperlink" Target="https://pptcloud.ru/5klass/izo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pptcloud.ru/5klass/izo" TargetMode="External"/><Relationship Id="rId106" Type="http://schemas.openxmlformats.org/officeDocument/2006/relationships/hyperlink" Target="http://www.metodkabinet.eu/TemKollekzii/NarodnyePromysly.html" TargetMode="External"/><Relationship Id="rId127" Type="http://schemas.openxmlformats.org/officeDocument/2006/relationships/hyperlink" Target="http://www.metodkabinet.eu/TemKollekzii/NarodnyePromysly.html" TargetMode="External"/><Relationship Id="rId262" Type="http://schemas.openxmlformats.org/officeDocument/2006/relationships/hyperlink" Target="https://pptcloud.ru/5klass/izo" TargetMode="External"/><Relationship Id="rId283" Type="http://schemas.openxmlformats.org/officeDocument/2006/relationships/hyperlink" Target="https://pptcloud.ru/5klass/izo" TargetMode="External"/><Relationship Id="rId313" Type="http://schemas.openxmlformats.org/officeDocument/2006/relationships/hyperlink" Target="https://pptcloud.ru/5klass/izo" TargetMode="External"/><Relationship Id="rId318" Type="http://schemas.openxmlformats.org/officeDocument/2006/relationships/hyperlink" Target="http://.schol-collection.edu.ru/catalog/rubr" TargetMode="External"/><Relationship Id="rId339" Type="http://schemas.openxmlformats.org/officeDocument/2006/relationships/hyperlink" Target="http://.schol-collection.edu.ru/catalog/rubr" TargetMode="External"/><Relationship Id="rId10" Type="http://schemas.openxmlformats.org/officeDocument/2006/relationships/hyperlink" Target="http://www.metodkabinet.eu/TemKollekzii/NarodnyePromysly.html" TargetMode="External"/><Relationship Id="rId31" Type="http://schemas.openxmlformats.org/officeDocument/2006/relationships/hyperlink" Target="https://infourok.ru/go.html?href=http%3A%2F%2Fwww.artprojekt.ru" TargetMode="External"/><Relationship Id="rId52" Type="http://schemas.openxmlformats.org/officeDocument/2006/relationships/hyperlink" Target="http://www.metodkabinet.eu/TemKollekzii/NarodnyePromysly.html" TargetMode="External"/><Relationship Id="rId73" Type="http://schemas.openxmlformats.org/officeDocument/2006/relationships/hyperlink" Target="http://www.metodkabinet.eu/TemKollekzii/NarodnyePromysly.html" TargetMode="External"/><Relationship Id="rId78" Type="http://schemas.openxmlformats.org/officeDocument/2006/relationships/hyperlink" Target="https://pptcloud.ru/5klass/izo" TargetMode="External"/><Relationship Id="rId94" Type="http://schemas.openxmlformats.org/officeDocument/2006/relationships/hyperlink" Target="http://www.metodkabinet.eu/TemKollekzii/NarodnyePromysly.html" TargetMode="External"/><Relationship Id="rId99" Type="http://schemas.openxmlformats.org/officeDocument/2006/relationships/hyperlink" Target="https://pptcloud.ru/5klass/izo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://www.metodkabinet.eu/TemKollekzii/NarodnyePromysly.html" TargetMode="External"/><Relationship Id="rId164" Type="http://schemas.openxmlformats.org/officeDocument/2006/relationships/hyperlink" Target="http://.schol-collection.edu.ru/catalog/rubr" TargetMode="External"/><Relationship Id="rId169" Type="http://schemas.openxmlformats.org/officeDocument/2006/relationships/hyperlink" Target="https://pptcloud.ru/5klass/izo" TargetMode="External"/><Relationship Id="rId185" Type="http://schemas.openxmlformats.org/officeDocument/2006/relationships/hyperlink" Target="http://.schol-collection.edu.ru/catalog/rubr" TargetMode="External"/><Relationship Id="rId334" Type="http://schemas.openxmlformats.org/officeDocument/2006/relationships/hyperlink" Target="https://pptcloud.ru/5klass/izo" TargetMode="External"/><Relationship Id="rId35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ptcloud.ru/5klass/izo" TargetMode="External"/><Relationship Id="rId180" Type="http://schemas.openxmlformats.org/officeDocument/2006/relationships/hyperlink" Target="https://infourok.ru/go.html?href=http%3A%2F%2Fwww.artprojekt.ru" TargetMode="External"/><Relationship Id="rId210" Type="http://schemas.openxmlformats.org/officeDocument/2006/relationships/hyperlink" Target="https://infourok.ru/go.html?href=http%3A%2F%2Fwww.artprojekt.ru" TargetMode="External"/><Relationship Id="rId215" Type="http://schemas.openxmlformats.org/officeDocument/2006/relationships/hyperlink" Target="http://.schol-collection.edu.ru/catalog/rubr" TargetMode="External"/><Relationship Id="rId236" Type="http://schemas.openxmlformats.org/officeDocument/2006/relationships/hyperlink" Target="http://.schol-collection.edu.ru/catalog/rubr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pptcloud.ru/5klass/izo" TargetMode="External"/><Relationship Id="rId231" Type="http://schemas.openxmlformats.org/officeDocument/2006/relationships/hyperlink" Target="https://infourok.ru/go.html?href=http%3A%2F%2Fwww.artprojekt.ru" TargetMode="External"/><Relationship Id="rId252" Type="http://schemas.openxmlformats.org/officeDocument/2006/relationships/hyperlink" Target="http://.schol-collection.edu.ru/catalog/rubr" TargetMode="External"/><Relationship Id="rId273" Type="http://schemas.openxmlformats.org/officeDocument/2006/relationships/hyperlink" Target="http://.schol-collection.edu.ru/catalog/rubr" TargetMode="External"/><Relationship Id="rId294" Type="http://schemas.openxmlformats.org/officeDocument/2006/relationships/hyperlink" Target="http://.schol-collection.edu.ru/catalog/rubr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://www.metodkabinet.eu/TemKollekzii/NarodnyePromysly.html" TargetMode="External"/><Relationship Id="rId133" Type="http://schemas.openxmlformats.org/officeDocument/2006/relationships/hyperlink" Target="http://www.metodkabinet.eu/TemKollekzii/NarodnyePromysly.html" TargetMode="External"/><Relationship Id="rId154" Type="http://schemas.openxmlformats.org/officeDocument/2006/relationships/hyperlink" Target="https://pptcloud.ru/5klass/izo" TargetMode="External"/><Relationship Id="rId175" Type="http://schemas.openxmlformats.org/officeDocument/2006/relationships/hyperlink" Target="https://pptcloud.ru/5klass/izo" TargetMode="External"/><Relationship Id="rId340" Type="http://schemas.openxmlformats.org/officeDocument/2006/relationships/hyperlink" Target="https://pptcloud.ru/5klass/izo" TargetMode="External"/><Relationship Id="rId196" Type="http://schemas.openxmlformats.org/officeDocument/2006/relationships/hyperlink" Target="https://pptcloud.ru/5klass/izo" TargetMode="External"/><Relationship Id="rId200" Type="http://schemas.openxmlformats.org/officeDocument/2006/relationships/hyperlink" Target="http://.schol-collection.edu.ru/catalog/rubr" TargetMode="External"/><Relationship Id="rId16" Type="http://schemas.openxmlformats.org/officeDocument/2006/relationships/hyperlink" Target="http://www.metodkabinet.eu/TemKollekzii/NarodnyePromysly.html" TargetMode="External"/><Relationship Id="rId221" Type="http://schemas.openxmlformats.org/officeDocument/2006/relationships/hyperlink" Target="http://.schol-collection.edu.ru/catalog/rubr" TargetMode="External"/><Relationship Id="rId242" Type="http://schemas.openxmlformats.org/officeDocument/2006/relationships/hyperlink" Target="http://.schol-collection.edu.ru/catalog/rubr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pptcloud.ru/5klass/izo" TargetMode="External"/><Relationship Id="rId37" Type="http://schemas.openxmlformats.org/officeDocument/2006/relationships/hyperlink" Target="http://.schol-collection.edu.ru/catalog/rubr" TargetMode="External"/><Relationship Id="rId58" Type="http://schemas.openxmlformats.org/officeDocument/2006/relationships/hyperlink" Target="http://www.metodkabinet.eu/TemKollekzii/NarodnyePromysly.html" TargetMode="External"/><Relationship Id="rId79" Type="http://schemas.openxmlformats.org/officeDocument/2006/relationships/hyperlink" Target="http://www.metodkabinet.eu/TemKollekzii/NarodnyePromysly.html" TargetMode="External"/><Relationship Id="rId102" Type="http://schemas.openxmlformats.org/officeDocument/2006/relationships/hyperlink" Target="https://pptcloud.ru/5klass/izo" TargetMode="External"/><Relationship Id="rId123" Type="http://schemas.openxmlformats.org/officeDocument/2006/relationships/hyperlink" Target="https://pptcloud.ru/5klass/izo" TargetMode="External"/><Relationship Id="rId144" Type="http://schemas.openxmlformats.org/officeDocument/2006/relationships/hyperlink" Target="https://pptcloud.ru/5klass/izo" TargetMode="External"/><Relationship Id="rId330" Type="http://schemas.openxmlformats.org/officeDocument/2006/relationships/hyperlink" Target="http://.schol-collection.edu.ru/catalog/rubr" TargetMode="External"/><Relationship Id="rId90" Type="http://schemas.openxmlformats.org/officeDocument/2006/relationships/hyperlink" Target="https://pptcloud.ru/5klass/izo" TargetMode="External"/><Relationship Id="rId165" Type="http://schemas.openxmlformats.org/officeDocument/2006/relationships/hyperlink" Target="https://infourok.ru/go.html?href=http%3A%2F%2Fwww.artprojekt.ru" TargetMode="External"/><Relationship Id="rId186" Type="http://schemas.openxmlformats.org/officeDocument/2006/relationships/hyperlink" Target="https://infourok.ru/go.html?href=http%3A%2F%2Fwww.artprojekt.ru" TargetMode="External"/><Relationship Id="rId211" Type="http://schemas.openxmlformats.org/officeDocument/2006/relationships/hyperlink" Target="https://pptcloud.ru/5klass/izo" TargetMode="External"/><Relationship Id="rId232" Type="http://schemas.openxmlformats.org/officeDocument/2006/relationships/hyperlink" Target="https://pptcloud.ru/5klass/izo" TargetMode="External"/><Relationship Id="rId253" Type="http://schemas.openxmlformats.org/officeDocument/2006/relationships/hyperlink" Target="https://pptcloud.ru/5klass/izo" TargetMode="External"/><Relationship Id="rId274" Type="http://schemas.openxmlformats.org/officeDocument/2006/relationships/hyperlink" Target="https://pptcloud.ru/5klass/izo" TargetMode="External"/><Relationship Id="rId295" Type="http://schemas.openxmlformats.org/officeDocument/2006/relationships/hyperlink" Target="https://pptcloud.ru/5klass/izo" TargetMode="External"/><Relationship Id="rId309" Type="http://schemas.openxmlformats.org/officeDocument/2006/relationships/hyperlink" Target="http://.schol-collection.edu.ru/catalog/rubr" TargetMode="External"/><Relationship Id="rId27" Type="http://schemas.openxmlformats.org/officeDocument/2006/relationships/hyperlink" Target="http://.schol-collection.edu.ru/catalog/rubr" TargetMode="External"/><Relationship Id="rId48" Type="http://schemas.openxmlformats.org/officeDocument/2006/relationships/hyperlink" Target="https://pptcloud.ru/5klass/izo" TargetMode="External"/><Relationship Id="rId69" Type="http://schemas.openxmlformats.org/officeDocument/2006/relationships/hyperlink" Target="https://pptcloud.ru/5klass/izo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://.schol-collection.edu.ru/catalog/rubr" TargetMode="External"/><Relationship Id="rId176" Type="http://schemas.openxmlformats.org/officeDocument/2006/relationships/hyperlink" Target="http://.schol-collection.edu.ru/catalog/rubr" TargetMode="External"/><Relationship Id="rId197" Type="http://schemas.openxmlformats.org/officeDocument/2006/relationships/hyperlink" Target="http://.schol-collection.edu.ru/catalog/rubr" TargetMode="External"/><Relationship Id="rId341" Type="http://schemas.openxmlformats.org/officeDocument/2006/relationships/hyperlink" Target="https://resh.edu.ru/" TargetMode="External"/><Relationship Id="rId201" Type="http://schemas.openxmlformats.org/officeDocument/2006/relationships/hyperlink" Target="https://infourok.ru/go.html?href=http%3A%2F%2Fwww.artprojekt.ru" TargetMode="External"/><Relationship Id="rId222" Type="http://schemas.openxmlformats.org/officeDocument/2006/relationships/hyperlink" Target="https://infourok.ru/go.html?href=http%3A%2F%2Fwww.artprojekt.ru" TargetMode="External"/><Relationship Id="rId243" Type="http://schemas.openxmlformats.org/officeDocument/2006/relationships/hyperlink" Target="https://infourok.ru/go.html?href=http%3A%2F%2Fwww.artprojekt.ru" TargetMode="External"/><Relationship Id="rId264" Type="http://schemas.openxmlformats.org/officeDocument/2006/relationships/hyperlink" Target="http://.schol-collection.edu.ru/catalog/rubr" TargetMode="External"/><Relationship Id="rId285" Type="http://schemas.openxmlformats.org/officeDocument/2006/relationships/hyperlink" Target="http://.schol-collection.edu.ru/catalog/rubr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pptcloud.ru/5klass/izo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://www.metodkabinet.eu/TemKollekzii/NarodnyePromysly.html" TargetMode="External"/><Relationship Id="rId124" Type="http://schemas.openxmlformats.org/officeDocument/2006/relationships/hyperlink" Target="http://www.metodkabinet.eu/TemKollekzii/NarodnyePromysly.html" TargetMode="External"/><Relationship Id="rId310" Type="http://schemas.openxmlformats.org/officeDocument/2006/relationships/hyperlink" Target="https://pptcloud.ru/5klass/izo" TargetMode="External"/><Relationship Id="rId70" Type="http://schemas.openxmlformats.org/officeDocument/2006/relationships/hyperlink" Target="http://www.metodkabinet.eu/TemKollekzii/NarodnyePromysly.html" TargetMode="External"/><Relationship Id="rId91" Type="http://schemas.openxmlformats.org/officeDocument/2006/relationships/hyperlink" Target="http://www.metodkabinet.eu/TemKollekzii/NarodnyePromysly.html" TargetMode="External"/><Relationship Id="rId145" Type="http://schemas.openxmlformats.org/officeDocument/2006/relationships/hyperlink" Target="http://www.metodkabinet.eu/TemKollekzii/NarodnyePromysly.html" TargetMode="External"/><Relationship Id="rId166" Type="http://schemas.openxmlformats.org/officeDocument/2006/relationships/hyperlink" Target="https://pptcloud.ru/5klass/izo" TargetMode="External"/><Relationship Id="rId187" Type="http://schemas.openxmlformats.org/officeDocument/2006/relationships/hyperlink" Target="https://pptcloud.ru/5klass/izo" TargetMode="External"/><Relationship Id="rId331" Type="http://schemas.openxmlformats.org/officeDocument/2006/relationships/hyperlink" Target="https://pptcloud.ru/5klass/izo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.schol-collection.edu.ru/catalog/rubr" TargetMode="External"/><Relationship Id="rId233" Type="http://schemas.openxmlformats.org/officeDocument/2006/relationships/hyperlink" Target="http://.schol-collection.edu.ru/catalog/rubr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infourok.ru/go.html?href=http%3A%2F%2Fwww.artprojekt.ru" TargetMode="External"/><Relationship Id="rId49" Type="http://schemas.openxmlformats.org/officeDocument/2006/relationships/hyperlink" Target="http://www.metodkabinet.eu/TemKollekzii/NarodnyePromysly.html" TargetMode="External"/><Relationship Id="rId114" Type="http://schemas.openxmlformats.org/officeDocument/2006/relationships/hyperlink" Target="https://pptcloud.ru/5klass/izo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://.schol-collection.edu.ru/catalog/rubr" TargetMode="External"/><Relationship Id="rId60" Type="http://schemas.openxmlformats.org/officeDocument/2006/relationships/hyperlink" Target="https://pptcloud.ru/5klass/izo" TargetMode="External"/><Relationship Id="rId81" Type="http://schemas.openxmlformats.org/officeDocument/2006/relationships/hyperlink" Target="https://pptcloud.ru/5klass/izo" TargetMode="External"/><Relationship Id="rId135" Type="http://schemas.openxmlformats.org/officeDocument/2006/relationships/hyperlink" Target="https://pptcloud.ru/5klass/izo" TargetMode="External"/><Relationship Id="rId156" Type="http://schemas.openxmlformats.org/officeDocument/2006/relationships/hyperlink" Target="https://infourok.ru/go.html?href=http%3A%2F%2Fwww.artprojekt.ru" TargetMode="External"/><Relationship Id="rId177" Type="http://schemas.openxmlformats.org/officeDocument/2006/relationships/hyperlink" Target="https://infourok.ru/go.html?href=http%3A%2F%2Fwww.artprojekt.ru" TargetMode="External"/><Relationship Id="rId198" Type="http://schemas.openxmlformats.org/officeDocument/2006/relationships/hyperlink" Target="https://infourok.ru/go.html?href=http%3A%2F%2Fwww.artprojekt.ru" TargetMode="External"/><Relationship Id="rId321" Type="http://schemas.openxmlformats.org/officeDocument/2006/relationships/hyperlink" Target="http://.schol-collection.edu.ru/catalog/rubr" TargetMode="External"/><Relationship Id="rId342" Type="http://schemas.openxmlformats.org/officeDocument/2006/relationships/hyperlink" Target="http://.schol-collection.edu.ru/catalog/rubr" TargetMode="External"/><Relationship Id="rId202" Type="http://schemas.openxmlformats.org/officeDocument/2006/relationships/hyperlink" Target="https://pptcloud.ru/5klass/izo" TargetMode="External"/><Relationship Id="rId223" Type="http://schemas.openxmlformats.org/officeDocument/2006/relationships/hyperlink" Target="https://pptcloud.ru/5klass/izo" TargetMode="External"/><Relationship Id="rId244" Type="http://schemas.openxmlformats.org/officeDocument/2006/relationships/hyperlink" Target="https://pptcloud.ru/5klass/izo" TargetMode="External"/><Relationship Id="rId18" Type="http://schemas.openxmlformats.org/officeDocument/2006/relationships/hyperlink" Target="https://pptcloud.ru/5klass/izo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pptcloud.ru/5klass/izo" TargetMode="External"/><Relationship Id="rId286" Type="http://schemas.openxmlformats.org/officeDocument/2006/relationships/hyperlink" Target="https://pptcloud.ru/5klass/izo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://.schol-collection.edu.ru/catalog/rubr" TargetMode="External"/><Relationship Id="rId188" Type="http://schemas.openxmlformats.org/officeDocument/2006/relationships/hyperlink" Target="http://.schol-collection.edu.ru/catalog/rubr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infourok.ru/go.html?href=http%3A%2F%2Fwww.artprojekt.ru" TargetMode="External"/><Relationship Id="rId234" Type="http://schemas.openxmlformats.org/officeDocument/2006/relationships/hyperlink" Target="https://infourok.ru/go.html?href=http%3A%2F%2Fwww.artprojekt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cloud.ru/5klass/izo" TargetMode="External"/><Relationship Id="rId255" Type="http://schemas.openxmlformats.org/officeDocument/2006/relationships/hyperlink" Target="http://.schol-collection.edu.ru/catalog/rubr" TargetMode="External"/><Relationship Id="rId276" Type="http://schemas.openxmlformats.org/officeDocument/2006/relationships/hyperlink" Target="http://.schol-collection.edu.ru/catalog/rubr" TargetMode="External"/><Relationship Id="rId297" Type="http://schemas.openxmlformats.org/officeDocument/2006/relationships/hyperlink" Target="http://.schol-collection.edu.ru/catalog/rubr" TargetMode="External"/><Relationship Id="rId40" Type="http://schemas.openxmlformats.org/officeDocument/2006/relationships/hyperlink" Target="http://.schol-collection.edu.ru/catalog/rubr" TargetMode="External"/><Relationship Id="rId115" Type="http://schemas.openxmlformats.org/officeDocument/2006/relationships/hyperlink" Target="http://www.metodkabinet.eu/TemKollekzii/NarodnyePromysly.html" TargetMode="External"/><Relationship Id="rId136" Type="http://schemas.openxmlformats.org/officeDocument/2006/relationships/hyperlink" Target="http://www.metodkabinet.eu/TemKollekzii/NarodnyePromysly.html" TargetMode="External"/><Relationship Id="rId157" Type="http://schemas.openxmlformats.org/officeDocument/2006/relationships/hyperlink" Target="https://pptcloud.ru/5klass/izo" TargetMode="External"/><Relationship Id="rId178" Type="http://schemas.openxmlformats.org/officeDocument/2006/relationships/hyperlink" Target="https://pptcloud.ru/5klass/izo" TargetMode="External"/><Relationship Id="rId301" Type="http://schemas.openxmlformats.org/officeDocument/2006/relationships/hyperlink" Target="https://pptcloud.ru/5klass/izo" TargetMode="External"/><Relationship Id="rId322" Type="http://schemas.openxmlformats.org/officeDocument/2006/relationships/hyperlink" Target="https://pptcloud.ru/5klass/izo" TargetMode="External"/><Relationship Id="rId343" Type="http://schemas.openxmlformats.org/officeDocument/2006/relationships/hyperlink" Target="https://pptcloud.ru/5klass/izo" TargetMode="External"/><Relationship Id="rId61" Type="http://schemas.openxmlformats.org/officeDocument/2006/relationships/hyperlink" Target="http://www.metodkabinet.eu/TemKollekzii/NarodnyePromysly.html" TargetMode="External"/><Relationship Id="rId82" Type="http://schemas.openxmlformats.org/officeDocument/2006/relationships/hyperlink" Target="http://www.metodkabinet.eu/TemKollekzii/NarodnyePromysly.html" TargetMode="External"/><Relationship Id="rId199" Type="http://schemas.openxmlformats.org/officeDocument/2006/relationships/hyperlink" Target="https://pptcloud.ru/5klass/izo" TargetMode="External"/><Relationship Id="rId203" Type="http://schemas.openxmlformats.org/officeDocument/2006/relationships/hyperlink" Target="http://.schol-collection.edu.ru/catalog/rubr" TargetMode="External"/><Relationship Id="rId19" Type="http://schemas.openxmlformats.org/officeDocument/2006/relationships/hyperlink" Target="http://www.metodkabinet.eu/TemKollekzii/NarodnyePromysly.html" TargetMode="External"/><Relationship Id="rId224" Type="http://schemas.openxmlformats.org/officeDocument/2006/relationships/hyperlink" Target="http://.schol-collection.edu.ru/catalog/rubr" TargetMode="External"/><Relationship Id="rId245" Type="http://schemas.openxmlformats.org/officeDocument/2006/relationships/hyperlink" Target="http://.schol-collection.edu.ru/catalog/rubr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30" Type="http://schemas.openxmlformats.org/officeDocument/2006/relationships/hyperlink" Target="http://.schol-collection.edu.ru/catalog/rubr" TargetMode="External"/><Relationship Id="rId105" Type="http://schemas.openxmlformats.org/officeDocument/2006/relationships/hyperlink" Target="https://pptcloud.ru/5klass/izo" TargetMode="External"/><Relationship Id="rId126" Type="http://schemas.openxmlformats.org/officeDocument/2006/relationships/hyperlink" Target="https://pptcloud.ru/5klass/izo" TargetMode="External"/><Relationship Id="rId147" Type="http://schemas.openxmlformats.org/officeDocument/2006/relationships/hyperlink" Target="https://pptcloud.ru/5klass/izo" TargetMode="External"/><Relationship Id="rId168" Type="http://schemas.openxmlformats.org/officeDocument/2006/relationships/hyperlink" Target="https://infourok.ru/go.html?href=http%3A%2F%2Fwww.artprojekt.ru" TargetMode="External"/><Relationship Id="rId312" Type="http://schemas.openxmlformats.org/officeDocument/2006/relationships/hyperlink" Target="http://.schol-collection.edu.ru/catalog/rubr" TargetMode="External"/><Relationship Id="rId333" Type="http://schemas.openxmlformats.org/officeDocument/2006/relationships/hyperlink" Target="http://.schol-collection.edu.ru/catalog/rubr" TargetMode="External"/><Relationship Id="rId51" Type="http://schemas.openxmlformats.org/officeDocument/2006/relationships/hyperlink" Target="https://pptcloud.ru/5klass/izo" TargetMode="External"/><Relationship Id="rId72" Type="http://schemas.openxmlformats.org/officeDocument/2006/relationships/hyperlink" Target="https://pptcloud.ru/5klass/izo" TargetMode="External"/><Relationship Id="rId93" Type="http://schemas.openxmlformats.org/officeDocument/2006/relationships/hyperlink" Target="https://pptcloud.ru/5klass/izo" TargetMode="External"/><Relationship Id="rId189" Type="http://schemas.openxmlformats.org/officeDocument/2006/relationships/hyperlink" Target="https://infourok.ru/go.html?href=http%3A%2F%2Fwww.artprojekt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ptcloud.ru/5klass/izo" TargetMode="External"/><Relationship Id="rId235" Type="http://schemas.openxmlformats.org/officeDocument/2006/relationships/hyperlink" Target="https://pptcloud.ru/5klass/izo" TargetMode="External"/><Relationship Id="rId256" Type="http://schemas.openxmlformats.org/officeDocument/2006/relationships/hyperlink" Target="https://pptcloud.ru/5klass/izo" TargetMode="External"/><Relationship Id="rId277" Type="http://schemas.openxmlformats.org/officeDocument/2006/relationships/hyperlink" Target="https://pptcloud.ru/5klass/izo" TargetMode="External"/><Relationship Id="rId298" Type="http://schemas.openxmlformats.org/officeDocument/2006/relationships/hyperlink" Target="https://pptcloud.ru/5klass/izo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://.schol-collection.edu.ru/catalog/rubr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18825</Words>
  <Characters>107307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2023-09-07T17:01:00Z</dcterms:created>
  <dcterms:modified xsi:type="dcterms:W3CDTF">2023-09-25T03:44:00Z</dcterms:modified>
</cp:coreProperties>
</file>