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F9" w:rsidRDefault="000139F9" w:rsidP="000139F9">
      <w:pPr>
        <w:shd w:val="clear" w:color="auto" w:fill="FFFFFF"/>
        <w:ind w:right="11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71C84F9" wp14:editId="7D2A8B74">
            <wp:extent cx="5956569" cy="8419381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400" t="13942" r="36392" b="10149"/>
                    <a:stretch/>
                  </pic:blipFill>
                  <pic:spPr bwMode="auto">
                    <a:xfrm>
                      <a:off x="0" y="0"/>
                      <a:ext cx="5967783" cy="8435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9F9" w:rsidRDefault="000139F9" w:rsidP="000139F9">
      <w:pPr>
        <w:shd w:val="clear" w:color="auto" w:fill="FFFFFF"/>
        <w:ind w:left="1069" w:right="11"/>
        <w:rPr>
          <w:b/>
        </w:rPr>
      </w:pPr>
    </w:p>
    <w:p w:rsidR="000139F9" w:rsidRDefault="000139F9" w:rsidP="000139F9">
      <w:pPr>
        <w:shd w:val="clear" w:color="auto" w:fill="FFFFFF"/>
        <w:ind w:left="1069" w:right="11"/>
        <w:rPr>
          <w:b/>
        </w:rPr>
      </w:pPr>
    </w:p>
    <w:p w:rsidR="000139F9" w:rsidRDefault="000139F9" w:rsidP="000139F9">
      <w:pPr>
        <w:shd w:val="clear" w:color="auto" w:fill="FFFFFF"/>
        <w:ind w:left="1069" w:right="11"/>
        <w:rPr>
          <w:b/>
        </w:rPr>
      </w:pPr>
    </w:p>
    <w:p w:rsidR="000139F9" w:rsidRDefault="000139F9" w:rsidP="000139F9">
      <w:pPr>
        <w:shd w:val="clear" w:color="auto" w:fill="FFFFFF"/>
        <w:ind w:left="1069" w:right="11"/>
        <w:rPr>
          <w:b/>
        </w:rPr>
      </w:pPr>
    </w:p>
    <w:p w:rsidR="000139F9" w:rsidRDefault="000139F9" w:rsidP="000139F9">
      <w:pPr>
        <w:shd w:val="clear" w:color="auto" w:fill="FFFFFF"/>
        <w:ind w:left="1069" w:right="11"/>
        <w:rPr>
          <w:b/>
        </w:rPr>
      </w:pPr>
    </w:p>
    <w:p w:rsidR="000139F9" w:rsidRDefault="000139F9" w:rsidP="000139F9">
      <w:pPr>
        <w:shd w:val="clear" w:color="auto" w:fill="FFFFFF"/>
        <w:ind w:left="1069" w:right="11"/>
        <w:rPr>
          <w:b/>
        </w:rPr>
      </w:pPr>
    </w:p>
    <w:p w:rsidR="000139F9" w:rsidRPr="000139F9" w:rsidRDefault="000139F9" w:rsidP="000139F9">
      <w:pPr>
        <w:shd w:val="clear" w:color="auto" w:fill="FFFFFF"/>
        <w:ind w:left="1069" w:right="11"/>
        <w:rPr>
          <w:b/>
        </w:rPr>
      </w:pPr>
      <w:r w:rsidRPr="000139F9">
        <w:rPr>
          <w:b/>
        </w:rPr>
        <w:t>ПОЯСНИТЕЛЬНАЯ ЗАПИСКА</w:t>
      </w:r>
    </w:p>
    <w:p w:rsidR="000139F9" w:rsidRDefault="000139F9" w:rsidP="000139F9">
      <w:pPr>
        <w:shd w:val="clear" w:color="auto" w:fill="FFFFFF"/>
        <w:ind w:left="1069" w:right="11"/>
      </w:pPr>
    </w:p>
    <w:p w:rsidR="000139F9" w:rsidRDefault="000139F9" w:rsidP="000139F9">
      <w:pPr>
        <w:spacing w:line="240" w:lineRule="auto"/>
        <w:ind w:firstLine="567"/>
        <w:jc w:val="both"/>
      </w:pPr>
      <w:r>
        <w:t xml:space="preserve">Рабочая программа по черчению составлена на основе: </w:t>
      </w:r>
    </w:p>
    <w:p w:rsidR="000139F9" w:rsidRDefault="000139F9" w:rsidP="000139F9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</w:pPr>
      <w:r>
        <w:t xml:space="preserve">Федерального государственного стандарта общего образования </w:t>
      </w:r>
    </w:p>
    <w:p w:rsidR="000139F9" w:rsidRDefault="000139F9" w:rsidP="000139F9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</w:pPr>
      <w:r>
        <w:t>Федерального компонента государственного стандарта основного общего образования по технологии 2004 г.</w:t>
      </w:r>
    </w:p>
    <w:p w:rsidR="000139F9" w:rsidRDefault="000139F9" w:rsidP="000139F9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</w:pPr>
      <w:r>
        <w:t>Обязательного минимума содержания основного общего образования по черчению (Приказ МО РФ № 1236 от 19.05.1998г.).</w:t>
      </w:r>
    </w:p>
    <w:p w:rsidR="000139F9" w:rsidRDefault="000139F9" w:rsidP="000139F9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</w:pPr>
      <w:r>
        <w:t xml:space="preserve">Примерной программы основного общего и среднего (полного) общего образования по технологии (письмо Департамента государственной политики в образовании </w:t>
      </w:r>
      <w:proofErr w:type="spellStart"/>
      <w:r>
        <w:t>МОиН</w:t>
      </w:r>
      <w:proofErr w:type="spellEnd"/>
      <w:r>
        <w:t xml:space="preserve"> РФ от 07.06.2005 г. №03– 1263).</w:t>
      </w:r>
    </w:p>
    <w:p w:rsidR="000139F9" w:rsidRDefault="000139F9" w:rsidP="000139F9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</w:pPr>
      <w:r>
        <w:t xml:space="preserve">Авторской программы для общеобразовательных учреждений: Черчение 7-8 </w:t>
      </w:r>
      <w:proofErr w:type="gramStart"/>
      <w:r>
        <w:t>классы  авторы</w:t>
      </w:r>
      <w:proofErr w:type="gramEnd"/>
      <w:r>
        <w:t xml:space="preserve">: А.Д. Ботвинников, И.С. </w:t>
      </w:r>
      <w:proofErr w:type="spellStart"/>
      <w:r>
        <w:t>Вышнепольский</w:t>
      </w:r>
      <w:proofErr w:type="spellEnd"/>
      <w:r>
        <w:t xml:space="preserve">, В.А. </w:t>
      </w:r>
      <w:proofErr w:type="spellStart"/>
      <w:r>
        <w:t>Гервер</w:t>
      </w:r>
      <w:proofErr w:type="spellEnd"/>
      <w:r>
        <w:t>, М. М. Селиверстов.- М.: Просвещение, 2006.</w:t>
      </w:r>
    </w:p>
    <w:p w:rsidR="000139F9" w:rsidRDefault="000139F9" w:rsidP="000139F9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</w:pPr>
      <w:r>
        <w:t>Согласно действующему в школе учебному плану и расписанию в 2023-2024 учебного года.</w:t>
      </w:r>
    </w:p>
    <w:p w:rsidR="000139F9" w:rsidRDefault="000139F9" w:rsidP="000139F9">
      <w:pPr>
        <w:spacing w:line="240" w:lineRule="auto"/>
        <w:ind w:firstLine="567"/>
        <w:jc w:val="both"/>
      </w:pPr>
      <w:r>
        <w:t xml:space="preserve">Курс направлен на достижение следующих целей, обеспечивающих реализацию личностно-ориентированного, </w:t>
      </w:r>
      <w:proofErr w:type="spellStart"/>
      <w:r>
        <w:t>когнитивно</w:t>
      </w:r>
      <w:proofErr w:type="spellEnd"/>
      <w:r>
        <w:t xml:space="preserve">-коммуникативного, </w:t>
      </w:r>
      <w:proofErr w:type="spellStart"/>
      <w:r>
        <w:t>деятельностного</w:t>
      </w:r>
      <w:proofErr w:type="spellEnd"/>
      <w:r>
        <w:t xml:space="preserve"> подходов к обучению «Черчению»:</w:t>
      </w:r>
    </w:p>
    <w:p w:rsidR="000139F9" w:rsidRDefault="000139F9" w:rsidP="000139F9">
      <w:pPr>
        <w:pStyle w:val="ListParagraph"/>
        <w:tabs>
          <w:tab w:val="left" w:pos="284"/>
        </w:tabs>
        <w:spacing w:line="240" w:lineRule="auto"/>
        <w:ind w:left="0" w:firstLine="142"/>
        <w:jc w:val="both"/>
      </w:pPr>
      <w:r>
        <w:t>-</w:t>
      </w:r>
      <w:r>
        <w:tab/>
        <w:t>развитие инновационной творческой деятельности в процессе решения прикладных задач;</w:t>
      </w:r>
    </w:p>
    <w:p w:rsidR="000139F9" w:rsidRDefault="000139F9" w:rsidP="000139F9">
      <w:pPr>
        <w:pStyle w:val="ListParagraph"/>
        <w:tabs>
          <w:tab w:val="left" w:pos="284"/>
        </w:tabs>
        <w:spacing w:line="240" w:lineRule="auto"/>
        <w:ind w:left="0" w:firstLine="142"/>
        <w:jc w:val="both"/>
      </w:pPr>
      <w:r>
        <w:t>-</w:t>
      </w:r>
      <w:r>
        <w:tab/>
        <w:t>овладение методами проектной деятельности, решения творческих задач, моделирования, конструирования;</w:t>
      </w:r>
    </w:p>
    <w:p w:rsidR="000139F9" w:rsidRDefault="000139F9" w:rsidP="000139F9">
      <w:pPr>
        <w:pStyle w:val="ListParagraph"/>
        <w:tabs>
          <w:tab w:val="left" w:pos="284"/>
        </w:tabs>
        <w:spacing w:line="240" w:lineRule="auto"/>
        <w:ind w:left="0" w:firstLine="142"/>
        <w:jc w:val="both"/>
      </w:pPr>
      <w:r>
        <w:t>-</w:t>
      </w:r>
      <w:r>
        <w:tab/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0139F9" w:rsidRDefault="000139F9" w:rsidP="000139F9">
      <w:pPr>
        <w:pStyle w:val="ListParagraph"/>
        <w:tabs>
          <w:tab w:val="left" w:pos="284"/>
        </w:tabs>
        <w:spacing w:line="240" w:lineRule="auto"/>
        <w:ind w:left="0" w:firstLine="142"/>
        <w:jc w:val="both"/>
      </w:pPr>
      <w:r>
        <w:t>-</w:t>
      </w:r>
      <w:r>
        <w:tab/>
        <w:t>формирование умений устанавливать взаимосвязь знаний по разным предметам для решения прикладных учебных задач;</w:t>
      </w:r>
    </w:p>
    <w:p w:rsidR="000139F9" w:rsidRDefault="000139F9" w:rsidP="000139F9">
      <w:pPr>
        <w:pStyle w:val="ListParagraph"/>
        <w:tabs>
          <w:tab w:val="left" w:pos="284"/>
        </w:tabs>
        <w:spacing w:line="240" w:lineRule="auto"/>
        <w:ind w:left="0" w:firstLine="142"/>
        <w:jc w:val="both"/>
      </w:pPr>
      <w:r>
        <w:t>-</w:t>
      </w:r>
      <w:r>
        <w:tab/>
        <w:t xml:space="preserve">формирование представлений о мире профессий, связанных с изучаемыми технологиями, </w:t>
      </w:r>
      <w:proofErr w:type="gramStart"/>
      <w:r>
        <w:t>и  их</w:t>
      </w:r>
      <w:proofErr w:type="gramEnd"/>
      <w:r>
        <w:t xml:space="preserve">  востребованностью  на рынке труда;</w:t>
      </w:r>
    </w:p>
    <w:p w:rsidR="000139F9" w:rsidRDefault="000139F9" w:rsidP="000139F9">
      <w:pPr>
        <w:pStyle w:val="ListParagraph"/>
        <w:tabs>
          <w:tab w:val="left" w:pos="284"/>
        </w:tabs>
        <w:spacing w:line="240" w:lineRule="auto"/>
        <w:ind w:left="0" w:firstLine="142"/>
        <w:jc w:val="both"/>
      </w:pPr>
      <w:r>
        <w:t>-</w:t>
      </w:r>
      <w:r>
        <w:tab/>
        <w:t xml:space="preserve"> приобщение школьников к графической культуре – совокупности достижений человечества в области освоения графических способов передачи информации.</w:t>
      </w:r>
    </w:p>
    <w:p w:rsidR="000139F9" w:rsidRDefault="000139F9" w:rsidP="000139F9">
      <w:pPr>
        <w:spacing w:line="240" w:lineRule="auto"/>
        <w:ind w:firstLine="567"/>
        <w:jc w:val="both"/>
      </w:pPr>
      <w:r>
        <w:t xml:space="preserve">Реализация рабочей программы осуществляется с использованием рекомендованного Министерством образования и науки Российской Федерации учебником для общеобразовательных учреждений: Черчение / А.Д. Ботвинников, В.Н. Виноградов, И.С. </w:t>
      </w:r>
      <w:proofErr w:type="spellStart"/>
      <w:r>
        <w:t>Вышнепольский</w:t>
      </w:r>
      <w:proofErr w:type="spellEnd"/>
      <w:r>
        <w:t xml:space="preserve">. 4-е </w:t>
      </w:r>
      <w:proofErr w:type="gramStart"/>
      <w:r>
        <w:t>издание  –</w:t>
      </w:r>
      <w:proofErr w:type="gramEnd"/>
      <w:r>
        <w:t xml:space="preserve"> М.: АСТ: </w:t>
      </w:r>
      <w:proofErr w:type="spellStart"/>
      <w:r>
        <w:t>Астрель</w:t>
      </w:r>
      <w:proofErr w:type="spellEnd"/>
      <w:r>
        <w:t xml:space="preserve">, 2010 г. </w:t>
      </w:r>
    </w:p>
    <w:p w:rsidR="000139F9" w:rsidRDefault="000139F9" w:rsidP="000139F9">
      <w:pPr>
        <w:spacing w:line="240" w:lineRule="auto"/>
        <w:ind w:firstLine="567"/>
        <w:jc w:val="both"/>
      </w:pPr>
      <w:r>
        <w:t>Курс черчения в школе – составная часть трудового политехнического образования учащихся. Учебно-воспитательные задачи курса способствуют трудовой политехнической и профессиональной подготовке школьников, формированию основ графической грамоты, умению составлять чертежно-графическую документацию и сознательно ею пользоваться.</w:t>
      </w:r>
    </w:p>
    <w:p w:rsidR="000139F9" w:rsidRDefault="000139F9" w:rsidP="000139F9">
      <w:pPr>
        <w:spacing w:line="240" w:lineRule="auto"/>
        <w:ind w:firstLine="567"/>
        <w:jc w:val="both"/>
      </w:pPr>
      <w:r>
        <w:t>Школьный курс черчения:</w:t>
      </w:r>
    </w:p>
    <w:p w:rsidR="000139F9" w:rsidRDefault="000139F9" w:rsidP="000139F9">
      <w:pPr>
        <w:pStyle w:val="ListParagraph"/>
        <w:spacing w:line="240" w:lineRule="auto"/>
        <w:ind w:left="0" w:firstLine="567"/>
        <w:jc w:val="both"/>
      </w:pPr>
      <w:r>
        <w:t>-</w:t>
      </w:r>
      <w:r>
        <w:tab/>
        <w:t xml:space="preserve">помогает школьникам овладеть одним из средств </w:t>
      </w:r>
      <w:proofErr w:type="gramStart"/>
      <w:r>
        <w:t>познания  окружающего</w:t>
      </w:r>
      <w:proofErr w:type="gramEnd"/>
      <w:r>
        <w:t xml:space="preserve"> мира;</w:t>
      </w:r>
    </w:p>
    <w:p w:rsidR="000139F9" w:rsidRDefault="000139F9" w:rsidP="000139F9">
      <w:pPr>
        <w:pStyle w:val="ListParagraph"/>
        <w:spacing w:line="240" w:lineRule="auto"/>
        <w:ind w:left="0" w:firstLine="567"/>
        <w:jc w:val="both"/>
      </w:pPr>
      <w:r>
        <w:t>-</w:t>
      </w:r>
      <w:r>
        <w:tab/>
        <w:t>имеет большое значение для общего и политехнического образования учащихся;</w:t>
      </w:r>
    </w:p>
    <w:p w:rsidR="000139F9" w:rsidRDefault="000139F9" w:rsidP="000139F9">
      <w:pPr>
        <w:pStyle w:val="ListParagraph"/>
        <w:spacing w:line="240" w:lineRule="auto"/>
        <w:ind w:left="0" w:firstLine="567"/>
        <w:jc w:val="both"/>
      </w:pPr>
      <w:r>
        <w:t>-</w:t>
      </w:r>
      <w:r>
        <w:tab/>
        <w:t>приобщает школьников к элементам инженерно-технических знаний в области техники и технологии современного производства;</w:t>
      </w:r>
    </w:p>
    <w:p w:rsidR="000139F9" w:rsidRDefault="000139F9" w:rsidP="000139F9">
      <w:pPr>
        <w:pStyle w:val="ListParagraph"/>
        <w:spacing w:line="240" w:lineRule="auto"/>
        <w:ind w:left="0" w:firstLine="567"/>
        <w:jc w:val="both"/>
      </w:pPr>
      <w:r>
        <w:t>-</w:t>
      </w:r>
      <w:r>
        <w:tab/>
        <w:t>содействует развитию графической культуры, познавательных способностей обучающихся, творческих качеств личности через решение разнообразных графических задач, направленных на формирование технического, логического, абстрактного и образно-пространственного мышления.</w:t>
      </w:r>
    </w:p>
    <w:p w:rsidR="000139F9" w:rsidRDefault="000139F9" w:rsidP="000139F9">
      <w:pPr>
        <w:spacing w:line="240" w:lineRule="auto"/>
        <w:ind w:firstLine="567"/>
        <w:jc w:val="both"/>
      </w:pPr>
      <w:r>
        <w:t xml:space="preserve">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</w:t>
      </w:r>
      <w:r>
        <w:lastRenderedPageBreak/>
        <w:t>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0139F9" w:rsidRDefault="000139F9" w:rsidP="000139F9">
      <w:pPr>
        <w:spacing w:line="240" w:lineRule="auto"/>
        <w:ind w:firstLine="567"/>
        <w:jc w:val="both"/>
      </w:pPr>
      <w:r>
        <w:t>Большая часть учебного времени при освоении курса «Черчение» выделяется на упражнения и самостоятельную работу.</w:t>
      </w:r>
    </w:p>
    <w:p w:rsidR="000139F9" w:rsidRDefault="000139F9" w:rsidP="000139F9">
      <w:pPr>
        <w:spacing w:line="240" w:lineRule="auto"/>
        <w:ind w:firstLine="567"/>
        <w:jc w:val="both"/>
        <w:rPr>
          <w:color w:val="000000"/>
        </w:rPr>
      </w:pPr>
      <w:r>
        <w:t>При выполнении упражнений учащиеся знакомятся с названиями деталей, их назначением, характером работы, связью с другими деталями и механизмами, с материалами, из которого они изготовлены, а также получают некоторые сведения об их изготовлении.</w:t>
      </w:r>
    </w:p>
    <w:p w:rsidR="000139F9" w:rsidRDefault="000139F9" w:rsidP="000139F9">
      <w:pPr>
        <w:spacing w:line="240" w:lineRule="auto"/>
        <w:ind w:firstLine="567"/>
        <w:jc w:val="both"/>
      </w:pPr>
      <w:r>
        <w:rPr>
          <w:color w:val="000000"/>
        </w:rPr>
        <w:t>В основу курса черчения для 8-9 классов положены такие принципы, как:</w:t>
      </w:r>
    </w:p>
    <w:p w:rsidR="000139F9" w:rsidRDefault="000139F9" w:rsidP="000139F9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</w:pPr>
      <w:r>
        <w:t>научность обучения – опора на теоретические знания основ черчения;</w:t>
      </w:r>
    </w:p>
    <w:p w:rsidR="000139F9" w:rsidRDefault="000139F9" w:rsidP="000139F9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</w:rPr>
      </w:pPr>
      <w:r>
        <w:t xml:space="preserve">систематичность и последовательность – изучение материала от простого к сложному, отбор материала в определенной последовательности, </w:t>
      </w:r>
      <w:r>
        <w:rPr>
          <w:color w:val="000000"/>
        </w:rPr>
        <w:t xml:space="preserve">доступность, строгость и систематичность изложения в </w:t>
      </w:r>
      <w:r>
        <w:t>соответствие с возрастными особенностями школьников;</w:t>
      </w:r>
    </w:p>
    <w:p w:rsidR="000139F9" w:rsidRDefault="000139F9" w:rsidP="000139F9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</w:pPr>
      <w:r>
        <w:rPr>
          <w:color w:val="000000"/>
        </w:rPr>
        <w:t>развивающее обучение - ориентация не только на получение новых знаний в области черчения, но и на активизацию мыслительных процессов, развитие у школьников пространственного мышления, формирование навыков самостоятельной работы;</w:t>
      </w:r>
    </w:p>
    <w:p w:rsidR="000139F9" w:rsidRDefault="000139F9" w:rsidP="000139F9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Style w:val="FontStyle98"/>
          <w:color w:val="000000"/>
        </w:rPr>
      </w:pPr>
      <w:r>
        <w:t xml:space="preserve">связь с жизнью в преподавании черчения - необходимость при подборе учебных заданий стремиться к тому, чтобы их содержание максимально соответствовало реальным деталям и элементам сборочных единиц, которые существуют в технике и осуществлять </w:t>
      </w:r>
      <w:proofErr w:type="spellStart"/>
      <w:r>
        <w:t>межпредметные</w:t>
      </w:r>
      <w:proofErr w:type="spellEnd"/>
      <w:r>
        <w:t xml:space="preserve"> связи с технологией, информатикой и другими учебными дисциплинами через интегрированные уроки, а также повышать требовательность к качеству графических работ школьников на уроках математики, физики, химии. В результате этого будет совершенствоваться общая графическая грамотность обучающихся;</w:t>
      </w:r>
    </w:p>
    <w:p w:rsidR="000139F9" w:rsidRDefault="000139F9" w:rsidP="000139F9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</w:pPr>
      <w:r>
        <w:rPr>
          <w:rStyle w:val="FontStyle98"/>
          <w:color w:val="000000"/>
        </w:rPr>
        <w:t>ориентированность на практику - поиск нужной информации, отбор содержания, планирование деятельности и применение полученных знаний на практике по правилам решения графических задач как репродуктивного, так и творческого характера; работа по решению творческих задач, требующих применения знаний в нестандартных заданиях.</w:t>
      </w:r>
    </w:p>
    <w:p w:rsidR="000139F9" w:rsidRDefault="000139F9" w:rsidP="000139F9">
      <w:pPr>
        <w:tabs>
          <w:tab w:val="left" w:pos="8647"/>
        </w:tabs>
        <w:spacing w:line="240" w:lineRule="auto"/>
        <w:ind w:firstLine="567"/>
        <w:jc w:val="both"/>
      </w:pPr>
      <w:r>
        <w:t xml:space="preserve">В соответствии с учебным планом (в том числе часов для проведения практических и графических работ) рассчитана на 1 час в неделю в каждом классе, что </w:t>
      </w:r>
      <w:proofErr w:type="gramStart"/>
      <w:r>
        <w:t>составляет  34</w:t>
      </w:r>
      <w:proofErr w:type="gramEnd"/>
      <w:r>
        <w:t xml:space="preserve"> часа в </w:t>
      </w:r>
      <w:r>
        <w:rPr>
          <w:color w:val="auto"/>
        </w:rPr>
        <w:t>год в 8 классе и  34 часа в год в 9 классе.</w:t>
      </w:r>
      <w:r>
        <w:rPr>
          <w:color w:val="000000"/>
        </w:rPr>
        <w:t xml:space="preserve"> </w:t>
      </w:r>
      <w:r>
        <w:t xml:space="preserve"> Данное количество часов, содержание предмета полностью соответствует варианту </w:t>
      </w:r>
      <w:proofErr w:type="gramStart"/>
      <w:r>
        <w:t>авторской  программы</w:t>
      </w:r>
      <w:proofErr w:type="gramEnd"/>
      <w:r>
        <w:t xml:space="preserve"> А.Д. Ботвинников, И.С. </w:t>
      </w:r>
      <w:proofErr w:type="spellStart"/>
      <w:r>
        <w:t>Вышнепольский</w:t>
      </w:r>
      <w:proofErr w:type="spellEnd"/>
      <w:r>
        <w:t xml:space="preserve">, В.А. </w:t>
      </w:r>
      <w:proofErr w:type="spellStart"/>
      <w:r>
        <w:t>Гервер</w:t>
      </w:r>
      <w:proofErr w:type="spellEnd"/>
      <w:r>
        <w:t>, М. М. Селиверстов по курсу «Черчение» для общеобразовательных учреждений, рекомендованной Министерством образования и науки РФ.</w:t>
      </w:r>
    </w:p>
    <w:p w:rsidR="000139F9" w:rsidRDefault="000139F9" w:rsidP="000139F9">
      <w:pPr>
        <w:pStyle w:val="Default"/>
        <w:ind w:firstLine="567"/>
        <w:jc w:val="center"/>
      </w:pPr>
      <w:r>
        <w:rPr>
          <w:b/>
        </w:rPr>
        <w:t>Учебная литература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  <w:jc w:val="both"/>
        <w:rPr>
          <w:szCs w:val="28"/>
        </w:rPr>
      </w:pPr>
      <w:r>
        <w:t xml:space="preserve">1. </w:t>
      </w:r>
      <w:proofErr w:type="spellStart"/>
      <w:r>
        <w:rPr>
          <w:szCs w:val="28"/>
        </w:rPr>
        <w:t>А.Д.Ботвинников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В.Н.Виноградов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И.С.Вышепольский</w:t>
      </w:r>
      <w:proofErr w:type="spellEnd"/>
      <w:r>
        <w:rPr>
          <w:szCs w:val="28"/>
        </w:rPr>
        <w:t xml:space="preserve">.  Черчение. Учебник для общеобразовательных учреждений 4-е </w:t>
      </w:r>
      <w:proofErr w:type="gramStart"/>
      <w:r>
        <w:rPr>
          <w:szCs w:val="28"/>
        </w:rPr>
        <w:t>издание</w:t>
      </w:r>
      <w:proofErr w:type="gramEnd"/>
      <w:r>
        <w:rPr>
          <w:szCs w:val="28"/>
        </w:rPr>
        <w:t xml:space="preserve"> доработанное. Москва, «</w:t>
      </w:r>
      <w:proofErr w:type="spellStart"/>
      <w:r>
        <w:rPr>
          <w:szCs w:val="28"/>
        </w:rPr>
        <w:t>Астрель</w:t>
      </w:r>
      <w:proofErr w:type="spellEnd"/>
      <w:r>
        <w:rPr>
          <w:szCs w:val="28"/>
        </w:rPr>
        <w:t>», 2010 год.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  <w:jc w:val="both"/>
      </w:pPr>
      <w:r>
        <w:rPr>
          <w:szCs w:val="28"/>
        </w:rPr>
        <w:t xml:space="preserve">Черчение. Рабочая тетрадь. Дополнительные упражнения к учебнику А.Д. </w:t>
      </w:r>
      <w:proofErr w:type="spellStart"/>
      <w:r>
        <w:rPr>
          <w:szCs w:val="28"/>
        </w:rPr>
        <w:t>Ботвинникова</w:t>
      </w:r>
      <w:proofErr w:type="spellEnd"/>
      <w:r>
        <w:rPr>
          <w:szCs w:val="28"/>
        </w:rPr>
        <w:t xml:space="preserve">, В.Н. Виноградова, И.С. </w:t>
      </w:r>
      <w:proofErr w:type="spellStart"/>
      <w:r>
        <w:rPr>
          <w:szCs w:val="28"/>
        </w:rPr>
        <w:t>Вышнепольского</w:t>
      </w:r>
      <w:proofErr w:type="spellEnd"/>
      <w:r>
        <w:rPr>
          <w:szCs w:val="28"/>
        </w:rPr>
        <w:t xml:space="preserve"> И.С. /</w:t>
      </w:r>
      <w:proofErr w:type="spellStart"/>
      <w:r>
        <w:rPr>
          <w:szCs w:val="28"/>
        </w:rPr>
        <w:t>Вышнепольский</w:t>
      </w:r>
      <w:proofErr w:type="spellEnd"/>
      <w:r>
        <w:rPr>
          <w:szCs w:val="28"/>
        </w:rPr>
        <w:t xml:space="preserve"> - М.: Изд. Оникс 21 век 2010 - 64 с.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</w:pPr>
      <w:r>
        <w:t xml:space="preserve">Занимательное черчение на уроках и внеклассных занятиях/авт.-сост. С.В. </w:t>
      </w:r>
      <w:proofErr w:type="gramStart"/>
      <w:r>
        <w:t>Титов.-</w:t>
      </w:r>
      <w:proofErr w:type="gramEnd"/>
      <w:r>
        <w:t>Волгоград: Учитель, 2006.-210с.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  <w:jc w:val="both"/>
        <w:rPr>
          <w:b/>
        </w:rPr>
      </w:pPr>
      <w:proofErr w:type="spellStart"/>
      <w:r>
        <w:t>Подшибякин</w:t>
      </w:r>
      <w:proofErr w:type="spellEnd"/>
      <w:r>
        <w:t xml:space="preserve"> В</w:t>
      </w:r>
      <w:hyperlink r:id="rId6" w:anchor="persons#persons" w:history="1">
        <w:r>
          <w:rPr>
            <w:rStyle w:val="a4"/>
          </w:rPr>
          <w:t xml:space="preserve">. В. </w:t>
        </w:r>
      </w:hyperlink>
      <w:r>
        <w:t xml:space="preserve">Черчение. Практикум. – Саратов: Лицей, </w:t>
      </w:r>
      <w:proofErr w:type="gramStart"/>
      <w:r>
        <w:t>2006.-</w:t>
      </w:r>
      <w:proofErr w:type="gramEnd"/>
      <w:r>
        <w:t>144с.</w:t>
      </w:r>
    </w:p>
    <w:p w:rsidR="000139F9" w:rsidRDefault="000139F9" w:rsidP="000139F9">
      <w:pPr>
        <w:spacing w:line="276" w:lineRule="auto"/>
        <w:ind w:firstLine="567"/>
        <w:jc w:val="center"/>
      </w:pPr>
      <w:proofErr w:type="spellStart"/>
      <w:r>
        <w:rPr>
          <w:b/>
        </w:rPr>
        <w:t>Учебно</w:t>
      </w:r>
      <w:proofErr w:type="spellEnd"/>
      <w:r>
        <w:rPr>
          <w:b/>
        </w:rPr>
        <w:t>–методический комплект: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  <w:rPr>
          <w:sz w:val="23"/>
          <w:szCs w:val="23"/>
        </w:rPr>
      </w:pPr>
      <w:proofErr w:type="spellStart"/>
      <w:r>
        <w:t>А.Д.Ботвинников</w:t>
      </w:r>
      <w:proofErr w:type="spellEnd"/>
      <w:r>
        <w:t xml:space="preserve">, </w:t>
      </w:r>
      <w:proofErr w:type="spellStart"/>
      <w:r>
        <w:t>В.Н.Виноградов</w:t>
      </w:r>
      <w:proofErr w:type="spellEnd"/>
      <w:r>
        <w:t xml:space="preserve">, </w:t>
      </w:r>
      <w:proofErr w:type="spellStart"/>
      <w:r>
        <w:t>И.С.Вышепольский</w:t>
      </w:r>
      <w:proofErr w:type="spellEnd"/>
      <w:r>
        <w:t xml:space="preserve">.  Черчение. Учебник для общеобразовательных учреждений 4-е </w:t>
      </w:r>
      <w:proofErr w:type="gramStart"/>
      <w:r>
        <w:t>издание</w:t>
      </w:r>
      <w:proofErr w:type="gramEnd"/>
      <w:r>
        <w:t xml:space="preserve"> доработанное. Москва, «</w:t>
      </w:r>
      <w:proofErr w:type="spellStart"/>
      <w:r>
        <w:t>Астрель</w:t>
      </w:r>
      <w:proofErr w:type="spellEnd"/>
      <w:r>
        <w:t>», 2010 год.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  <w:rPr>
          <w:sz w:val="23"/>
          <w:szCs w:val="23"/>
        </w:rPr>
      </w:pPr>
      <w:r>
        <w:rPr>
          <w:sz w:val="23"/>
          <w:szCs w:val="23"/>
        </w:rPr>
        <w:t xml:space="preserve">Преображенская Н.Г. Черчение: Учебник для учащихся общеобразовательных учреждений – М.: </w:t>
      </w:r>
      <w:proofErr w:type="spellStart"/>
      <w:r>
        <w:rPr>
          <w:sz w:val="23"/>
          <w:szCs w:val="23"/>
        </w:rPr>
        <w:t>Вентана</w:t>
      </w:r>
      <w:proofErr w:type="spellEnd"/>
      <w:r>
        <w:rPr>
          <w:sz w:val="23"/>
          <w:szCs w:val="23"/>
        </w:rPr>
        <w:t xml:space="preserve"> - Граф, 2004.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.Гордиенко</w:t>
      </w:r>
      <w:proofErr w:type="gramEnd"/>
      <w:r>
        <w:rPr>
          <w:sz w:val="23"/>
          <w:szCs w:val="23"/>
        </w:rPr>
        <w:t xml:space="preserve"> Н.А. Черчение: Учебник для 9 классов общеобразовательных учреждений. – М.: ООО «Издательство АСТ», 2001.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</w:pPr>
      <w:proofErr w:type="spellStart"/>
      <w:r>
        <w:t>Г.Г.Ерохина</w:t>
      </w:r>
      <w:proofErr w:type="spellEnd"/>
      <w:r>
        <w:t>. Поурочные разработки по черчению. Универсальное издание. Москва, «ВАКО». 2011 год.</w:t>
      </w:r>
    </w:p>
    <w:p w:rsidR="000139F9" w:rsidRDefault="000139F9" w:rsidP="000139F9">
      <w:pPr>
        <w:pStyle w:val="1"/>
        <w:keepNext w:val="0"/>
        <w:numPr>
          <w:ilvl w:val="0"/>
          <w:numId w:val="5"/>
        </w:numPr>
        <w:tabs>
          <w:tab w:val="clear" w:pos="708"/>
          <w:tab w:val="left" w:pos="851"/>
        </w:tabs>
        <w:spacing w:after="100"/>
        <w:ind w:left="0" w:firstLine="567"/>
        <w:rPr>
          <w:sz w:val="24"/>
        </w:rPr>
      </w:pPr>
      <w:r>
        <w:rPr>
          <w:sz w:val="24"/>
        </w:rPr>
        <w:lastRenderedPageBreak/>
        <w:t xml:space="preserve">Карточки-задания по черчению: В 2 ч. Ч </w:t>
      </w:r>
      <w:proofErr w:type="gramStart"/>
      <w:r>
        <w:rPr>
          <w:sz w:val="24"/>
        </w:rPr>
        <w:t>1.:</w:t>
      </w:r>
      <w:proofErr w:type="gramEnd"/>
      <w:r>
        <w:rPr>
          <w:sz w:val="24"/>
        </w:rPr>
        <w:t xml:space="preserve"> Пособие для учителя / </w:t>
      </w:r>
      <w:proofErr w:type="spellStart"/>
      <w:r>
        <w:rPr>
          <w:sz w:val="24"/>
        </w:rPr>
        <w:t>Степакова</w:t>
      </w:r>
      <w:proofErr w:type="spellEnd"/>
      <w:r>
        <w:rPr>
          <w:sz w:val="24"/>
        </w:rPr>
        <w:t xml:space="preserve"> В.В., Анисимова Л.Н., </w:t>
      </w:r>
      <w:proofErr w:type="spellStart"/>
      <w:r>
        <w:rPr>
          <w:sz w:val="24"/>
        </w:rPr>
        <w:t>Миначева</w:t>
      </w:r>
      <w:proofErr w:type="spellEnd"/>
      <w:r>
        <w:rPr>
          <w:sz w:val="24"/>
        </w:rPr>
        <w:t xml:space="preserve"> Р.М. и др.; </w:t>
      </w:r>
      <w:hyperlink r:id="rId7" w:history="1">
        <w:r>
          <w:rPr>
            <w:rStyle w:val="a4"/>
            <w:sz w:val="24"/>
          </w:rPr>
          <w:t xml:space="preserve">под </w:t>
        </w:r>
        <w:proofErr w:type="spellStart"/>
        <w:r>
          <w:rPr>
            <w:rStyle w:val="a4"/>
            <w:sz w:val="24"/>
          </w:rPr>
          <w:t>ред.Степаковой</w:t>
        </w:r>
        <w:proofErr w:type="spellEnd"/>
        <w:r>
          <w:rPr>
            <w:rStyle w:val="a4"/>
            <w:sz w:val="24"/>
          </w:rPr>
          <w:t xml:space="preserve"> В.В.-М.: Просвещение,</w:t>
        </w:r>
      </w:hyperlink>
      <w:r>
        <w:rPr>
          <w:sz w:val="24"/>
        </w:rPr>
        <w:t xml:space="preserve"> 2004-160 с.</w:t>
      </w:r>
    </w:p>
    <w:p w:rsidR="000139F9" w:rsidRDefault="000139F9" w:rsidP="000139F9">
      <w:pPr>
        <w:pStyle w:val="1"/>
        <w:keepNext w:val="0"/>
        <w:numPr>
          <w:ilvl w:val="0"/>
          <w:numId w:val="5"/>
        </w:numPr>
        <w:tabs>
          <w:tab w:val="clear" w:pos="708"/>
          <w:tab w:val="left" w:pos="851"/>
        </w:tabs>
        <w:ind w:left="0" w:firstLine="567"/>
        <w:rPr>
          <w:b/>
          <w:bCs/>
          <w:sz w:val="24"/>
        </w:rPr>
      </w:pPr>
      <w:r>
        <w:rPr>
          <w:sz w:val="24"/>
        </w:rPr>
        <w:t xml:space="preserve">Карточки-задания по черчению: В 2 ч. Ч </w:t>
      </w:r>
      <w:proofErr w:type="gramStart"/>
      <w:r>
        <w:rPr>
          <w:sz w:val="24"/>
        </w:rPr>
        <w:t>2.:</w:t>
      </w:r>
      <w:proofErr w:type="gramEnd"/>
      <w:r>
        <w:rPr>
          <w:sz w:val="24"/>
        </w:rPr>
        <w:t xml:space="preserve"> Пособие для учителя / </w:t>
      </w:r>
      <w:proofErr w:type="spellStart"/>
      <w:r>
        <w:rPr>
          <w:sz w:val="24"/>
        </w:rPr>
        <w:t>Степакова</w:t>
      </w:r>
      <w:proofErr w:type="spellEnd"/>
      <w:r>
        <w:rPr>
          <w:sz w:val="24"/>
        </w:rPr>
        <w:t xml:space="preserve"> В.В., Анисимова Л.Н., </w:t>
      </w:r>
      <w:proofErr w:type="spellStart"/>
      <w:r>
        <w:rPr>
          <w:sz w:val="24"/>
        </w:rPr>
        <w:t>Гервер</w:t>
      </w:r>
      <w:proofErr w:type="spellEnd"/>
      <w:r>
        <w:rPr>
          <w:sz w:val="24"/>
        </w:rPr>
        <w:t xml:space="preserve"> В.А. и др.; </w:t>
      </w:r>
      <w:hyperlink r:id="rId8" w:history="1">
        <w:r>
          <w:rPr>
            <w:rStyle w:val="a4"/>
            <w:sz w:val="24"/>
          </w:rPr>
          <w:t xml:space="preserve">под ред. </w:t>
        </w:r>
        <w:proofErr w:type="spellStart"/>
        <w:r>
          <w:rPr>
            <w:rStyle w:val="a4"/>
            <w:sz w:val="24"/>
          </w:rPr>
          <w:t>Степаковой</w:t>
        </w:r>
        <w:proofErr w:type="spellEnd"/>
        <w:r>
          <w:rPr>
            <w:rStyle w:val="a4"/>
            <w:sz w:val="24"/>
          </w:rPr>
          <w:t xml:space="preserve"> В.В.- М.: Просвещение,</w:t>
        </w:r>
      </w:hyperlink>
      <w:r>
        <w:rPr>
          <w:sz w:val="24"/>
        </w:rPr>
        <w:t>2005 - 64 с</w:t>
      </w:r>
    </w:p>
    <w:p w:rsidR="000139F9" w:rsidRDefault="000139F9" w:rsidP="000139F9">
      <w:pPr>
        <w:ind w:right="5" w:firstLine="567"/>
        <w:jc w:val="center"/>
        <w:rPr>
          <w:b/>
          <w:bCs/>
        </w:rPr>
      </w:pPr>
    </w:p>
    <w:p w:rsidR="000139F9" w:rsidRDefault="000139F9" w:rsidP="000139F9">
      <w:pPr>
        <w:ind w:right="5" w:firstLine="567"/>
        <w:jc w:val="center"/>
      </w:pPr>
      <w:r>
        <w:rPr>
          <w:b/>
          <w:bCs/>
        </w:rPr>
        <w:t>Материально-технические и информационно-технические ресурсы:</w:t>
      </w:r>
    </w:p>
    <w:p w:rsidR="000139F9" w:rsidRDefault="000139F9" w:rsidP="000139F9">
      <w:pPr>
        <w:tabs>
          <w:tab w:val="left" w:pos="142"/>
        </w:tabs>
        <w:ind w:firstLine="567"/>
        <w:rPr>
          <w:bCs/>
        </w:rPr>
      </w:pPr>
      <w:r>
        <w:t>Пособия к уроку (модели, таблицы)</w:t>
      </w:r>
    </w:p>
    <w:p w:rsidR="000139F9" w:rsidRDefault="000139F9" w:rsidP="000139F9">
      <w:pPr>
        <w:pStyle w:val="Default"/>
        <w:ind w:firstLine="567"/>
      </w:pPr>
      <w:r>
        <w:rPr>
          <w:bCs/>
        </w:rPr>
        <w:t>Мультимедийные презентации по темам</w:t>
      </w:r>
    </w:p>
    <w:p w:rsidR="000139F9" w:rsidRDefault="000139F9" w:rsidP="000139F9">
      <w:pPr>
        <w:tabs>
          <w:tab w:val="left" w:pos="540"/>
        </w:tabs>
        <w:ind w:left="360" w:firstLine="207"/>
      </w:pPr>
      <w:r>
        <w:t>Графические и контрольные работы учащихся.</w:t>
      </w:r>
    </w:p>
    <w:p w:rsidR="000139F9" w:rsidRDefault="000139F9" w:rsidP="000139F9">
      <w:pPr>
        <w:tabs>
          <w:tab w:val="left" w:pos="540"/>
        </w:tabs>
        <w:ind w:left="360" w:firstLine="207"/>
        <w:rPr>
          <w:b/>
        </w:rPr>
      </w:pPr>
      <w:r>
        <w:t xml:space="preserve">Карточки задания </w:t>
      </w:r>
    </w:p>
    <w:p w:rsidR="000139F9" w:rsidRDefault="000139F9" w:rsidP="000139F9">
      <w:pPr>
        <w:tabs>
          <w:tab w:val="clear" w:pos="708"/>
          <w:tab w:val="left" w:pos="851"/>
        </w:tabs>
        <w:spacing w:line="240" w:lineRule="auto"/>
        <w:ind w:firstLine="567"/>
        <w:jc w:val="both"/>
      </w:pPr>
    </w:p>
    <w:p w:rsidR="000139F9" w:rsidRDefault="000139F9" w:rsidP="000139F9">
      <w:pPr>
        <w:spacing w:line="240" w:lineRule="auto"/>
        <w:ind w:firstLine="550"/>
        <w:jc w:val="center"/>
      </w:pPr>
      <w:r>
        <w:rPr>
          <w:b/>
          <w:color w:val="000000"/>
        </w:rPr>
        <w:t>2. ПЛАНИРУЕМЫЕ РЕЗУЛЬТАТЫ ИЗУЧЕНИЯ УЧЕБНОГО ПРЕДМЕТА</w:t>
      </w:r>
    </w:p>
    <w:p w:rsidR="000139F9" w:rsidRDefault="000139F9" w:rsidP="000139F9">
      <w:pPr>
        <w:spacing w:line="240" w:lineRule="auto"/>
        <w:ind w:firstLine="550"/>
        <w:jc w:val="both"/>
      </w:pPr>
    </w:p>
    <w:p w:rsidR="000139F9" w:rsidRDefault="000139F9" w:rsidP="000139F9">
      <w:pPr>
        <w:spacing w:line="240" w:lineRule="auto"/>
        <w:ind w:firstLine="567"/>
        <w:jc w:val="both"/>
        <w:rPr>
          <w:color w:val="000000"/>
        </w:rPr>
      </w:pPr>
      <w:r>
        <w:t xml:space="preserve"> </w:t>
      </w:r>
      <w:r>
        <w:rPr>
          <w:b/>
          <w:color w:val="000000"/>
        </w:rPr>
        <w:t>Личностные образовательные результаты</w:t>
      </w:r>
    </w:p>
    <w:p w:rsidR="000139F9" w:rsidRDefault="000139F9" w:rsidP="000139F9">
      <w:pPr>
        <w:tabs>
          <w:tab w:val="left" w:pos="284"/>
        </w:tabs>
        <w:spacing w:line="240" w:lineRule="auto"/>
        <w:jc w:val="both"/>
      </w:pPr>
      <w:r>
        <w:rPr>
          <w:color w:val="000000"/>
        </w:rPr>
        <w:t>Основные личностные образовательные результаты, достигаемые в процессе подготовки школьников в области черчения:</w:t>
      </w:r>
    </w:p>
    <w:p w:rsidR="000139F9" w:rsidRDefault="000139F9" w:rsidP="000139F9">
      <w:pPr>
        <w:tabs>
          <w:tab w:val="left" w:pos="284"/>
        </w:tabs>
        <w:jc w:val="both"/>
      </w:pPr>
      <w:r>
        <w:t>-</w:t>
      </w:r>
      <w:r>
        <w:tab/>
        <w:t>развитие познавательных интересов и активности при изучении курса черчения;</w:t>
      </w:r>
    </w:p>
    <w:p w:rsidR="000139F9" w:rsidRDefault="000139F9" w:rsidP="000139F9">
      <w:pPr>
        <w:tabs>
          <w:tab w:val="left" w:pos="284"/>
        </w:tabs>
        <w:jc w:val="both"/>
      </w:pPr>
      <w:r>
        <w:t>-</w:t>
      </w:r>
      <w:r>
        <w:tab/>
        <w:t>воспитание трудолюбия и ответственности за качество своей деятельности;</w:t>
      </w:r>
    </w:p>
    <w:p w:rsidR="000139F9" w:rsidRDefault="000139F9" w:rsidP="000139F9">
      <w:pPr>
        <w:tabs>
          <w:tab w:val="left" w:pos="284"/>
        </w:tabs>
        <w:jc w:val="both"/>
      </w:pPr>
      <w:r>
        <w:t>-</w:t>
      </w:r>
      <w:r>
        <w:tab/>
        <w:t>овладение установками, нормами и правилами организации труда;</w:t>
      </w:r>
    </w:p>
    <w:p w:rsidR="000139F9" w:rsidRDefault="000139F9" w:rsidP="000139F9">
      <w:pPr>
        <w:tabs>
          <w:tab w:val="left" w:pos="284"/>
        </w:tabs>
        <w:jc w:val="both"/>
      </w:pPr>
      <w:r>
        <w:t>-</w:t>
      </w:r>
      <w:r>
        <w:tab/>
        <w:t xml:space="preserve">готовность и способность обучающихся к саморазвитию и личностному </w:t>
      </w:r>
      <w:proofErr w:type="gramStart"/>
      <w:r>
        <w:t>самоопределению  на</w:t>
      </w:r>
      <w:proofErr w:type="gramEnd"/>
      <w:r>
        <w:t xml:space="preserve"> основе мотивации к обучению и познанию;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 w:right="5"/>
        <w:jc w:val="both"/>
      </w:pPr>
      <w:r>
        <w:t>-</w:t>
      </w:r>
      <w:r>
        <w:tab/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 w:right="5"/>
        <w:jc w:val="both"/>
      </w:pPr>
      <w:r>
        <w:t>-</w:t>
      </w:r>
      <w:r>
        <w:tab/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 w:right="5"/>
        <w:jc w:val="both"/>
      </w:pPr>
      <w:r>
        <w:t>-</w:t>
      </w:r>
      <w:r>
        <w:tab/>
        <w:t>формирование коммуникативной компетентности в общении и сотрудничестве со сверстниками и взрослыми в процессе образовательной, общественно полезной и творческой деятельности, готовности и способности вести диалог и достигать в нём взаимопонимания;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формирование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  <w:rPr>
          <w:b/>
          <w:bCs/>
          <w:iCs/>
        </w:rPr>
      </w:pPr>
      <w:r>
        <w:t>-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0139F9" w:rsidRDefault="000139F9" w:rsidP="000139F9">
      <w:pPr>
        <w:ind w:firstLine="567"/>
        <w:jc w:val="both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139F9" w:rsidRDefault="000139F9" w:rsidP="000139F9">
      <w:pPr>
        <w:ind w:firstLine="567"/>
        <w:jc w:val="both"/>
        <w:rPr>
          <w:color w:val="000000"/>
        </w:rPr>
      </w:pPr>
      <w:proofErr w:type="spellStart"/>
      <w:r>
        <w:rPr>
          <w:b/>
          <w:bCs/>
          <w:iCs/>
        </w:rPr>
        <w:t>Метапредметные</w:t>
      </w:r>
      <w:proofErr w:type="spellEnd"/>
      <w:r>
        <w:rPr>
          <w:b/>
          <w:bCs/>
          <w:iCs/>
        </w:rPr>
        <w:t xml:space="preserve"> результаты</w:t>
      </w:r>
    </w:p>
    <w:p w:rsidR="000139F9" w:rsidRDefault="000139F9" w:rsidP="000139F9">
      <w:pPr>
        <w:ind w:firstLine="567"/>
        <w:jc w:val="both"/>
      </w:pPr>
      <w:r>
        <w:rPr>
          <w:color w:val="000000"/>
        </w:rPr>
        <w:t xml:space="preserve">Основные </w:t>
      </w: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 xml:space="preserve"> образовательные результаты, достигаемые в процессе подготовки школьников в области черчения: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определение цели своего обучения, постановка и формулировка новых задач в учебе;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планирование пути достижения целей, в том числе альтернативных;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способность соотносить свои действия с планируемыми результатами, корректировать свои действия в соответствии с изменяющейся задачей;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умение оценивать правильность выполнения учебной задачи;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способность определять понятия,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lastRenderedPageBreak/>
        <w:t>- организация учебного сотрудничества и совместной деятельности с учителем и сверстниками; работа индивидуально и в группе: умение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 xml:space="preserve">- 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</w:pPr>
      <w:r>
        <w:t>- формирование и развитие компетентности в области использования информационно-коммуникационных технологий;</w:t>
      </w:r>
    </w:p>
    <w:p w:rsidR="000139F9" w:rsidRDefault="000139F9" w:rsidP="000139F9">
      <w:pPr>
        <w:pStyle w:val="ListParagraph"/>
        <w:shd w:val="clear" w:color="auto" w:fill="FFFFFF"/>
        <w:ind w:left="0" w:right="5"/>
        <w:jc w:val="both"/>
        <w:rPr>
          <w:b/>
          <w:bCs/>
          <w:iCs/>
        </w:rPr>
      </w:pPr>
      <w:r>
        <w:t>-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139F9" w:rsidRDefault="000139F9" w:rsidP="000139F9">
      <w:pPr>
        <w:pStyle w:val="Default"/>
        <w:ind w:left="142" w:firstLine="487"/>
        <w:jc w:val="both"/>
        <w:rPr>
          <w:b/>
          <w:bCs/>
          <w:iCs/>
        </w:rPr>
      </w:pPr>
    </w:p>
    <w:p w:rsidR="000139F9" w:rsidRDefault="000139F9" w:rsidP="000139F9">
      <w:pPr>
        <w:pStyle w:val="Default"/>
        <w:ind w:left="142" w:firstLine="487"/>
        <w:jc w:val="both"/>
      </w:pPr>
      <w:r>
        <w:rPr>
          <w:b/>
          <w:bCs/>
          <w:iCs/>
        </w:rPr>
        <w:t>Предметные результаты</w:t>
      </w:r>
    </w:p>
    <w:p w:rsidR="000139F9" w:rsidRDefault="000139F9" w:rsidP="000139F9">
      <w:pPr>
        <w:ind w:firstLine="567"/>
        <w:jc w:val="both"/>
      </w:pPr>
      <w:r>
        <w:rPr>
          <w:color w:val="000000"/>
        </w:rPr>
        <w:t>Основные предметные образовательные результаты, достигаемые в процессе подготовки школьников в области черчения:</w:t>
      </w:r>
    </w:p>
    <w:p w:rsidR="000139F9" w:rsidRDefault="000139F9" w:rsidP="000139F9">
      <w:pPr>
        <w:pStyle w:val="ListParagraph"/>
        <w:ind w:left="0"/>
        <w:jc w:val="both"/>
      </w:pPr>
      <w:r>
        <w:t>- 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0139F9" w:rsidRDefault="000139F9" w:rsidP="000139F9">
      <w:pPr>
        <w:pStyle w:val="ListParagraph"/>
        <w:ind w:left="0"/>
        <w:jc w:val="both"/>
      </w:pPr>
      <w:r>
        <w:t>- развитие зрительной памяти, ассоциативного мышления, статических, динамических и пространственных представлений;</w:t>
      </w:r>
    </w:p>
    <w:p w:rsidR="000139F9" w:rsidRDefault="000139F9" w:rsidP="000139F9">
      <w:pPr>
        <w:pStyle w:val="ListParagraph"/>
        <w:ind w:left="0"/>
        <w:jc w:val="both"/>
      </w:pPr>
      <w:r>
        <w:t>- развитие визуально – пространственного мышления;</w:t>
      </w:r>
    </w:p>
    <w:p w:rsidR="000139F9" w:rsidRDefault="000139F9" w:rsidP="000139F9">
      <w:pPr>
        <w:pStyle w:val="ListParagraph"/>
        <w:ind w:left="0"/>
        <w:jc w:val="both"/>
      </w:pPr>
      <w:r>
        <w:t>- рациональное использование чертежных инструментов;</w:t>
      </w:r>
    </w:p>
    <w:p w:rsidR="000139F9" w:rsidRDefault="000139F9" w:rsidP="000139F9">
      <w:pPr>
        <w:pStyle w:val="Default"/>
        <w:jc w:val="both"/>
      </w:pPr>
      <w:r>
        <w:t>- освоение правил и приемов выполнения и чтения чертежей различного назначения;</w:t>
      </w:r>
    </w:p>
    <w:p w:rsidR="000139F9" w:rsidRDefault="000139F9" w:rsidP="000139F9">
      <w:pPr>
        <w:pStyle w:val="Default"/>
        <w:jc w:val="both"/>
      </w:pPr>
      <w:r>
        <w:t xml:space="preserve">- развитие творческого мышления и формирование элементарных умений преобразования формы предметов, изменения их положения и ориентации в пространстве; </w:t>
      </w:r>
    </w:p>
    <w:p w:rsidR="000139F9" w:rsidRDefault="000139F9" w:rsidP="000139F9">
      <w:pPr>
        <w:pStyle w:val="ListParagraph"/>
        <w:ind w:left="0"/>
        <w:jc w:val="both"/>
      </w:pPr>
      <w:r>
        <w:t>- приобретение опыта создания творческих работ с элементами конструирования, в том числе базирующихся на ИКТ;</w:t>
      </w:r>
    </w:p>
    <w:p w:rsidR="000139F9" w:rsidRDefault="000139F9" w:rsidP="000139F9">
      <w:pPr>
        <w:pStyle w:val="ListParagraph"/>
        <w:ind w:left="0"/>
        <w:jc w:val="both"/>
      </w:pPr>
      <w:r>
        <w:t>- применение графических знаний в новой ситуации при решении задач с творческим содержанием (в том числе с элементами конструирования);</w:t>
      </w:r>
    </w:p>
    <w:p w:rsidR="000139F9" w:rsidRDefault="000139F9" w:rsidP="000139F9">
      <w:pPr>
        <w:jc w:val="both"/>
      </w:pPr>
      <w:r>
        <w:t xml:space="preserve">- формирование стойкого интереса к творческой деятельности.  </w:t>
      </w:r>
    </w:p>
    <w:p w:rsidR="000139F9" w:rsidRDefault="000139F9" w:rsidP="000139F9">
      <w:pPr>
        <w:jc w:val="both"/>
      </w:pPr>
    </w:p>
    <w:p w:rsidR="000139F9" w:rsidRDefault="000139F9" w:rsidP="000139F9">
      <w:pPr>
        <w:jc w:val="both"/>
      </w:pPr>
    </w:p>
    <w:p w:rsidR="000139F9" w:rsidRDefault="000139F9" w:rsidP="000139F9">
      <w:pPr>
        <w:ind w:firstLine="567"/>
        <w:jc w:val="center"/>
        <w:rPr>
          <w:b/>
          <w:bCs/>
          <w:u w:val="single"/>
        </w:rPr>
      </w:pPr>
      <w:r>
        <w:rPr>
          <w:b/>
        </w:rPr>
        <w:t>3. СОДЕРЖАНИЕ УЧЕБНОГО ПРЕДМЕТА</w:t>
      </w:r>
    </w:p>
    <w:p w:rsidR="000139F9" w:rsidRDefault="000139F9" w:rsidP="000139F9">
      <w:pPr>
        <w:ind w:left="284" w:right="85" w:firstLine="425"/>
        <w:jc w:val="center"/>
        <w:rPr>
          <w:b/>
          <w:bCs/>
          <w:u w:val="single"/>
        </w:rPr>
      </w:pPr>
    </w:p>
    <w:p w:rsidR="000139F9" w:rsidRDefault="000139F9" w:rsidP="000139F9">
      <w:pPr>
        <w:ind w:left="284" w:right="85" w:firstLine="425"/>
        <w:jc w:val="center"/>
        <w:rPr>
          <w:rStyle w:val="c31"/>
          <w:color w:val="000000"/>
        </w:rPr>
      </w:pPr>
      <w:r>
        <w:rPr>
          <w:b/>
          <w:bCs/>
          <w:u w:val="single"/>
        </w:rPr>
        <w:t>8 класс</w:t>
      </w:r>
    </w:p>
    <w:p w:rsidR="000139F9" w:rsidRDefault="000139F9" w:rsidP="000139F9">
      <w:pPr>
        <w:ind w:firstLine="600"/>
        <w:jc w:val="both"/>
      </w:pPr>
      <w:r>
        <w:rPr>
          <w:rStyle w:val="c31"/>
          <w:b/>
          <w:bCs/>
          <w:color w:val="000000"/>
        </w:rPr>
        <w:t>Раздел 1. Введение. Техника выполнения чертежей и правила их оформления.</w:t>
      </w:r>
      <w:r>
        <w:t xml:space="preserve"> Значение черчения в практической деятельности людей. Краткие сведения об истории черчения. Современные методы выполнения чертежей с применением компьютерных программ. Цели и задачи изучения черчения в школе. </w:t>
      </w:r>
    </w:p>
    <w:p w:rsidR="000139F9" w:rsidRDefault="000139F9" w:rsidP="000139F9">
      <w:pPr>
        <w:ind w:firstLine="600"/>
        <w:jc w:val="both"/>
      </w:pPr>
      <w:r>
        <w:t xml:space="preserve">Инструменты, принадлежности и материалы для выполнения чертежей. Рациональные приёмы работы инструментами. </w:t>
      </w:r>
    </w:p>
    <w:p w:rsidR="000139F9" w:rsidRDefault="000139F9" w:rsidP="000139F9">
      <w:pPr>
        <w:ind w:firstLine="600"/>
        <w:jc w:val="both"/>
      </w:pPr>
      <w:r>
        <w:t>Организация рабочего места.</w:t>
      </w:r>
    </w:p>
    <w:p w:rsidR="000139F9" w:rsidRDefault="000139F9" w:rsidP="000139F9">
      <w:pPr>
        <w:shd w:val="clear" w:color="auto" w:fill="FFFFFF"/>
        <w:tabs>
          <w:tab w:val="left" w:pos="350"/>
        </w:tabs>
        <w:spacing w:before="19"/>
        <w:ind w:right="106" w:firstLine="567"/>
        <w:jc w:val="both"/>
        <w:rPr>
          <w:spacing w:val="-1"/>
        </w:rPr>
      </w:pPr>
      <w:r>
        <w:t>Понятие о стандартах. Линии чертежа: сплошная толстая основная, штриховая, сплошная волнистая, штрихпунктирная и тонкая штрихпунктирная с двумя точками. Форматы Формат, рамка, основная надпись.     Сведения о нанесении размеров на чертежах (выносная и размерная линия, стрелки, знаки диаметра, радиуса, толщины, длины, расположение размерных чисел).</w:t>
      </w:r>
    </w:p>
    <w:p w:rsidR="000139F9" w:rsidRDefault="000139F9" w:rsidP="000139F9">
      <w:pPr>
        <w:shd w:val="clear" w:color="auto" w:fill="FFFFFF"/>
        <w:tabs>
          <w:tab w:val="left" w:pos="350"/>
        </w:tabs>
        <w:ind w:firstLine="567"/>
        <w:jc w:val="both"/>
      </w:pPr>
      <w:r>
        <w:rPr>
          <w:spacing w:val="-1"/>
        </w:rPr>
        <w:t>Понятие о симметрии. Виды симметрии.</w:t>
      </w:r>
    </w:p>
    <w:p w:rsidR="000139F9" w:rsidRDefault="000139F9" w:rsidP="000139F9">
      <w:pPr>
        <w:ind w:firstLine="600"/>
        <w:jc w:val="both"/>
        <w:rPr>
          <w:rStyle w:val="c31"/>
          <w:b/>
          <w:bCs/>
          <w:color w:val="000000"/>
        </w:rPr>
      </w:pPr>
      <w:r>
        <w:t>Применение и обозначение масштаба. Сведения о чертежном шрифте.</w:t>
      </w:r>
      <w:r>
        <w:rPr>
          <w:color w:val="000000"/>
        </w:rPr>
        <w:t xml:space="preserve"> Буквы, цифры и знаки на чертежах.</w:t>
      </w:r>
    </w:p>
    <w:p w:rsidR="000139F9" w:rsidRDefault="000139F9" w:rsidP="000139F9">
      <w:pPr>
        <w:ind w:firstLine="600"/>
        <w:jc w:val="both"/>
      </w:pPr>
      <w:r>
        <w:rPr>
          <w:rStyle w:val="c31"/>
          <w:b/>
          <w:bCs/>
          <w:color w:val="000000"/>
        </w:rPr>
        <w:t>Раздел 2. Чертежи в системе прямоугольных проекций.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lastRenderedPageBreak/>
        <w:t>Проецирование. Центральное и параллельное проецирова</w:t>
      </w:r>
      <w:r>
        <w:rPr>
          <w:color w:val="000000"/>
        </w:rPr>
        <w:softHyphen/>
        <w:t>ние. Прямоугольные проекции. Выполнение изображений пред</w:t>
      </w:r>
      <w:r>
        <w:rPr>
          <w:color w:val="000000"/>
        </w:rPr>
        <w:softHyphen/>
        <w:t>метов на одной, двух и трех взаимно перпендикулярных плоско</w:t>
      </w:r>
      <w:r>
        <w:rPr>
          <w:color w:val="000000"/>
        </w:rPr>
        <w:softHyphen/>
        <w:t>стях проекций.</w:t>
      </w:r>
    </w:p>
    <w:p w:rsidR="000139F9" w:rsidRDefault="000139F9" w:rsidP="000139F9">
      <w:pPr>
        <w:shd w:val="clear" w:color="auto" w:fill="FFFFFF"/>
        <w:ind w:firstLine="600"/>
        <w:jc w:val="both"/>
        <w:rPr>
          <w:rStyle w:val="c31"/>
          <w:b/>
          <w:bCs/>
        </w:rPr>
      </w:pPr>
      <w:r>
        <w:rPr>
          <w:color w:val="000000"/>
        </w:rPr>
        <w:t>Расположение видов на чертеже и их названия: вид спереди, вид сверху, вид слева. Определение необходимого и достаточно</w:t>
      </w:r>
      <w:r>
        <w:rPr>
          <w:color w:val="000000"/>
        </w:rPr>
        <w:softHyphen/>
        <w:t>го числа видов на чертежах. Понятие о местных видах.</w:t>
      </w:r>
    </w:p>
    <w:p w:rsidR="000139F9" w:rsidRDefault="000139F9" w:rsidP="000139F9">
      <w:pPr>
        <w:ind w:firstLine="600"/>
        <w:jc w:val="both"/>
      </w:pPr>
      <w:r>
        <w:rPr>
          <w:rStyle w:val="c31"/>
          <w:b/>
          <w:bCs/>
          <w:color w:val="000000"/>
        </w:rPr>
        <w:t>Раздел 3. Аксонометрические проекции. Технический рисунок.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t>Получение аксонометрических проекций. Построение аксонометрических проекций.</w:t>
      </w:r>
      <w:r>
        <w:rPr>
          <w:color w:val="000000"/>
        </w:rPr>
        <w:t xml:space="preserve"> Косоугольная фронтальная </w:t>
      </w:r>
      <w:proofErr w:type="spellStart"/>
      <w:r>
        <w:rPr>
          <w:color w:val="000000"/>
        </w:rPr>
        <w:t>диметрическая</w:t>
      </w:r>
      <w:proofErr w:type="spellEnd"/>
      <w:r>
        <w:rPr>
          <w:color w:val="000000"/>
        </w:rPr>
        <w:t xml:space="preserve"> и прямоугольная изометрическая проекции. Направление осей, показатели иска</w:t>
      </w:r>
      <w:r>
        <w:rPr>
          <w:color w:val="000000"/>
        </w:rPr>
        <w:softHyphen/>
        <w:t>жения, нанесение размеров.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Аксонометрические проекции плоских и объемных фигур.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Аксонометрические проекции предметов, имеющих круглые поверхности. Эллипс как проекция окружности. Построение овала.</w:t>
      </w:r>
    </w:p>
    <w:p w:rsidR="000139F9" w:rsidRDefault="000139F9" w:rsidP="000139F9">
      <w:pPr>
        <w:shd w:val="clear" w:color="auto" w:fill="FFFFFF"/>
        <w:ind w:firstLine="600"/>
        <w:jc w:val="both"/>
        <w:rPr>
          <w:rStyle w:val="c31"/>
          <w:b/>
          <w:bCs/>
        </w:rPr>
      </w:pPr>
      <w:r>
        <w:rPr>
          <w:color w:val="000000"/>
        </w:rPr>
        <w:t>Понятие о техническом рисунке. Технические рисунки и аксонометрические проекции предметов. Выбор вида — аксо</w:t>
      </w:r>
      <w:r>
        <w:rPr>
          <w:color w:val="000000"/>
        </w:rPr>
        <w:softHyphen/>
        <w:t>нометрической проекции и рационального способа ее построе</w:t>
      </w:r>
      <w:r>
        <w:rPr>
          <w:color w:val="000000"/>
        </w:rPr>
        <w:softHyphen/>
        <w:t>ния.</w:t>
      </w:r>
    </w:p>
    <w:p w:rsidR="000139F9" w:rsidRDefault="000139F9" w:rsidP="000139F9">
      <w:pPr>
        <w:ind w:firstLine="600"/>
        <w:jc w:val="both"/>
      </w:pPr>
      <w:r>
        <w:rPr>
          <w:rStyle w:val="c31"/>
          <w:b/>
          <w:bCs/>
          <w:color w:val="000000"/>
        </w:rPr>
        <w:t>Раздел 4. Чтение и выполнение чертежей.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Анализ геометрической формы предметов. Мысленное расчленение предмета на геометриче</w:t>
      </w:r>
      <w:r>
        <w:rPr>
          <w:color w:val="000000"/>
        </w:rPr>
        <w:softHyphen/>
        <w:t>ские тела — призмы, цилиндры, конусы, пирамиды, шар и их части. Чертежи и аксонометрические проекции геомет</w:t>
      </w:r>
      <w:r>
        <w:rPr>
          <w:color w:val="000000"/>
        </w:rPr>
        <w:softHyphen/>
        <w:t xml:space="preserve">рических тел. Чертежи группы геометрических тел. 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Проекции вершин, ребер и граней предмета. Нахождение на чертеже вершин, ребер, образующих и по</w:t>
      </w:r>
      <w:r>
        <w:rPr>
          <w:color w:val="000000"/>
        </w:rPr>
        <w:softHyphen/>
        <w:t xml:space="preserve">верхностей тел, составляющих форму предмета. 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Порядок построения изображений на чертежах. Нанесение размеров на чертежах с учетом формы предмета. Анализ графического состава изображений.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 xml:space="preserve"> Геометрические построения, необходимые при выполнении чертежей. Выполнение чер</w:t>
      </w:r>
      <w:r>
        <w:rPr>
          <w:color w:val="000000"/>
        </w:rPr>
        <w:softHyphen/>
        <w:t>тежей предметов с использованием геометрических построений: деление отрезка, окружности и угла на равные части; сопряже</w:t>
      </w:r>
      <w:r>
        <w:rPr>
          <w:color w:val="000000"/>
        </w:rPr>
        <w:softHyphen/>
        <w:t>ний.</w:t>
      </w:r>
      <w:r>
        <w:t xml:space="preserve"> </w:t>
      </w:r>
    </w:p>
    <w:p w:rsidR="000139F9" w:rsidRDefault="000139F9" w:rsidP="000139F9">
      <w:pPr>
        <w:ind w:firstLine="600"/>
        <w:jc w:val="both"/>
        <w:rPr>
          <w:rStyle w:val="c31"/>
          <w:b/>
          <w:bCs/>
        </w:rPr>
      </w:pPr>
      <w:r>
        <w:rPr>
          <w:color w:val="000000"/>
        </w:rPr>
        <w:t>Чертежи развёрток поверхностей геометрических тел. Порядок чтения чертежей деталей.</w:t>
      </w:r>
    </w:p>
    <w:p w:rsidR="000139F9" w:rsidRDefault="000139F9" w:rsidP="000139F9">
      <w:pPr>
        <w:ind w:firstLine="600"/>
        <w:jc w:val="both"/>
      </w:pPr>
      <w:proofErr w:type="gramStart"/>
      <w:r>
        <w:rPr>
          <w:rStyle w:val="c31"/>
          <w:b/>
          <w:bCs/>
          <w:color w:val="000000"/>
        </w:rPr>
        <w:t>Раздел  5</w:t>
      </w:r>
      <w:proofErr w:type="gramEnd"/>
      <w:r>
        <w:rPr>
          <w:rStyle w:val="c31"/>
          <w:b/>
          <w:bCs/>
          <w:color w:val="000000"/>
        </w:rPr>
        <w:t>. Эскизы.</w:t>
      </w:r>
    </w:p>
    <w:p w:rsidR="000139F9" w:rsidRDefault="000139F9" w:rsidP="000139F9">
      <w:pPr>
        <w:ind w:firstLine="600"/>
        <w:jc w:val="both"/>
        <w:rPr>
          <w:color w:val="000000"/>
        </w:rPr>
      </w:pPr>
      <w:r>
        <w:rPr>
          <w:color w:val="000000"/>
        </w:rPr>
        <w:t>Выполнение эскизов деталей.</w:t>
      </w:r>
    </w:p>
    <w:p w:rsidR="000139F9" w:rsidRDefault="000139F9" w:rsidP="000139F9">
      <w:pPr>
        <w:ind w:firstLine="600"/>
        <w:jc w:val="both"/>
        <w:rPr>
          <w:b/>
          <w:color w:val="000000"/>
        </w:rPr>
      </w:pPr>
      <w:r>
        <w:rPr>
          <w:color w:val="000000"/>
        </w:rPr>
        <w:t>Повторение сведений о способах проецирования.</w:t>
      </w:r>
    </w:p>
    <w:p w:rsidR="000139F9" w:rsidRDefault="000139F9" w:rsidP="000139F9">
      <w:pPr>
        <w:ind w:firstLine="600"/>
        <w:jc w:val="both"/>
        <w:rPr>
          <w:color w:val="000000"/>
        </w:rPr>
      </w:pPr>
      <w:r>
        <w:rPr>
          <w:b/>
          <w:color w:val="000000"/>
        </w:rPr>
        <w:t>Перечень упражнений и практических работ в 8 классе:</w:t>
      </w:r>
    </w:p>
    <w:p w:rsidR="000139F9" w:rsidRDefault="000139F9" w:rsidP="000139F9">
      <w:pPr>
        <w:numPr>
          <w:ilvl w:val="0"/>
          <w:numId w:val="6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>Вычерчивание линий чертежа.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Анализ правильности оформления чертежа.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Деление окружности, углов, отрезков на равные части.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Выполнение сопряжений (углов, двух окружностей, двух параллельных прямых, окружности и прямой).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Построение овала.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Выполнение чертежей плоских деталей с применением геометрических построений.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Вычерчивание аксонометрических проекций несложных деталей.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Определение и построение недостающих проекций точек по заданным проекциям.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Построение третьей проекции по двум заданным с нанесением размеров.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Выполнение эскиза и технического рисунка.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Анализ геометрической формы предмета.</w:t>
      </w:r>
    </w:p>
    <w:p w:rsidR="000139F9" w:rsidRDefault="000139F9" w:rsidP="000139F9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b/>
          <w:color w:val="000000"/>
        </w:rPr>
      </w:pPr>
      <w:r>
        <w:rPr>
          <w:color w:val="000000"/>
        </w:rPr>
        <w:t>Чтение чертежа детали.</w:t>
      </w:r>
    </w:p>
    <w:p w:rsidR="000139F9" w:rsidRDefault="000139F9" w:rsidP="000139F9">
      <w:pPr>
        <w:pStyle w:val="ListParagraph"/>
        <w:tabs>
          <w:tab w:val="clear" w:pos="708"/>
          <w:tab w:val="left" w:pos="851"/>
        </w:tabs>
        <w:ind w:left="567"/>
        <w:jc w:val="both"/>
        <w:rPr>
          <w:color w:val="000000"/>
        </w:rPr>
      </w:pPr>
      <w:r>
        <w:rPr>
          <w:b/>
          <w:color w:val="000000"/>
        </w:rPr>
        <w:t>Обязательный минимум графических работ в 8 классе: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Линии чертежа.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Чертеж «плоской» детали. 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</w:pPr>
      <w:r>
        <w:rPr>
          <w:color w:val="000000"/>
        </w:rPr>
        <w:t>Чертеж детали (с использованием геометрических построений).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</w:pPr>
      <w:r>
        <w:t xml:space="preserve">Построение трёх </w:t>
      </w:r>
      <w:proofErr w:type="gramStart"/>
      <w:r>
        <w:t>видов  детали</w:t>
      </w:r>
      <w:proofErr w:type="gramEnd"/>
      <w:r>
        <w:t xml:space="preserve"> по её наглядному изображению.</w:t>
      </w:r>
      <w:r>
        <w:rPr>
          <w:color w:val="000000"/>
        </w:rPr>
        <w:t xml:space="preserve"> 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</w:pPr>
      <w:r>
        <w:lastRenderedPageBreak/>
        <w:t>Построение аксонометрической проекции детали по её ортогональному чертежу и нахождение проекций точек</w:t>
      </w:r>
      <w:r>
        <w:rPr>
          <w:color w:val="000000"/>
        </w:rPr>
        <w:t xml:space="preserve">. 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  <w:rPr>
          <w:color w:val="000000"/>
        </w:rPr>
      </w:pPr>
      <w:r>
        <w:t>Построение третьего вида по двум данным</w:t>
      </w:r>
      <w:r>
        <w:rPr>
          <w:color w:val="000000"/>
        </w:rPr>
        <w:t xml:space="preserve">. 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</w:pPr>
      <w:r>
        <w:rPr>
          <w:color w:val="000000"/>
        </w:rPr>
        <w:t>Чертеж предмета в трех видах (с преобразованием формы предмета).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  <w:rPr>
          <w:color w:val="000000"/>
        </w:rPr>
      </w:pPr>
      <w:r>
        <w:t>Эскиз и технический рисунок детали.</w:t>
      </w:r>
    </w:p>
    <w:p w:rsidR="000139F9" w:rsidRDefault="000139F9" w:rsidP="000139F9"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851"/>
        </w:tabs>
        <w:ind w:left="0" w:firstLine="567"/>
        <w:jc w:val="both"/>
        <w:rPr>
          <w:b/>
          <w:bCs/>
          <w:u w:val="single"/>
        </w:rPr>
      </w:pPr>
      <w:r>
        <w:rPr>
          <w:color w:val="000000"/>
        </w:rPr>
        <w:t xml:space="preserve">Чертеж предмета по аксонометрической проекции или с натуры </w:t>
      </w:r>
      <w:r>
        <w:rPr>
          <w:b/>
          <w:color w:val="000000"/>
        </w:rPr>
        <w:t>(контрольная</w:t>
      </w:r>
      <w:r>
        <w:rPr>
          <w:color w:val="000000"/>
        </w:rPr>
        <w:t>).</w:t>
      </w:r>
    </w:p>
    <w:p w:rsidR="000139F9" w:rsidRDefault="000139F9" w:rsidP="000139F9">
      <w:pPr>
        <w:ind w:left="284" w:right="85" w:firstLine="283"/>
        <w:jc w:val="center"/>
        <w:rPr>
          <w:b/>
          <w:bCs/>
          <w:u w:val="single"/>
        </w:rPr>
      </w:pPr>
    </w:p>
    <w:p w:rsidR="000139F9" w:rsidRDefault="000139F9" w:rsidP="000139F9">
      <w:pPr>
        <w:ind w:left="284" w:right="85" w:firstLine="283"/>
        <w:jc w:val="center"/>
        <w:rPr>
          <w:b/>
          <w:bCs/>
          <w:u w:val="single"/>
        </w:rPr>
      </w:pPr>
    </w:p>
    <w:p w:rsidR="000139F9" w:rsidRDefault="000139F9" w:rsidP="000139F9">
      <w:pPr>
        <w:ind w:left="284" w:right="85" w:firstLine="283"/>
        <w:jc w:val="center"/>
        <w:rPr>
          <w:rStyle w:val="c31"/>
          <w:color w:val="000000"/>
        </w:rPr>
      </w:pPr>
      <w:r>
        <w:rPr>
          <w:b/>
          <w:bCs/>
          <w:u w:val="single"/>
        </w:rPr>
        <w:t>9 класс</w:t>
      </w:r>
    </w:p>
    <w:p w:rsidR="000139F9" w:rsidRDefault="000139F9" w:rsidP="000139F9">
      <w:pPr>
        <w:ind w:firstLine="600"/>
        <w:jc w:val="both"/>
        <w:rPr>
          <w:rStyle w:val="c31"/>
          <w:bCs/>
          <w:color w:val="000000"/>
        </w:rPr>
      </w:pPr>
      <w:r>
        <w:rPr>
          <w:rStyle w:val="c31"/>
          <w:b/>
          <w:bCs/>
          <w:color w:val="000000"/>
        </w:rPr>
        <w:t>Раздел 6. Сечения и разрезы.</w:t>
      </w:r>
    </w:p>
    <w:p w:rsidR="000139F9" w:rsidRDefault="000139F9" w:rsidP="000139F9">
      <w:pPr>
        <w:ind w:firstLine="600"/>
        <w:jc w:val="both"/>
        <w:rPr>
          <w:rStyle w:val="c31"/>
          <w:bCs/>
          <w:color w:val="000000"/>
        </w:rPr>
      </w:pPr>
      <w:r>
        <w:rPr>
          <w:rStyle w:val="c31"/>
          <w:bCs/>
          <w:color w:val="000000"/>
        </w:rPr>
        <w:t>Общие сведения о сечениях и разрезах.</w:t>
      </w:r>
    </w:p>
    <w:p w:rsidR="000139F9" w:rsidRDefault="000139F9" w:rsidP="000139F9">
      <w:pPr>
        <w:shd w:val="clear" w:color="auto" w:fill="FFFFFF"/>
        <w:ind w:firstLine="480"/>
        <w:jc w:val="both"/>
        <w:rPr>
          <w:rStyle w:val="c31"/>
          <w:bCs/>
          <w:color w:val="000000"/>
        </w:rPr>
      </w:pPr>
      <w:r>
        <w:rPr>
          <w:rStyle w:val="c31"/>
          <w:bCs/>
          <w:color w:val="000000"/>
        </w:rPr>
        <w:t xml:space="preserve"> Назначение сечений. </w:t>
      </w:r>
      <w:r>
        <w:t>Правила выполнения наложенных и вынесенных сечений. Обозначение сечений. Графическое изображение материалов на сечениях. Выполнение сечений предметов.</w:t>
      </w:r>
    </w:p>
    <w:p w:rsidR="000139F9" w:rsidRDefault="000139F9" w:rsidP="000139F9">
      <w:pPr>
        <w:shd w:val="clear" w:color="auto" w:fill="FFFFFF"/>
        <w:ind w:firstLine="600"/>
        <w:jc w:val="both"/>
      </w:pPr>
      <w:r>
        <w:rPr>
          <w:rStyle w:val="c31"/>
          <w:bCs/>
          <w:color w:val="000000"/>
        </w:rPr>
        <w:t xml:space="preserve">Назначение разрезов. </w:t>
      </w:r>
      <w:r>
        <w:t>Правила выполнения разрезов.</w:t>
      </w:r>
      <w:r>
        <w:rPr>
          <w:i/>
          <w:color w:val="000000"/>
        </w:rPr>
        <w:t xml:space="preserve"> </w:t>
      </w:r>
      <w:r>
        <w:rPr>
          <w:color w:val="000000"/>
        </w:rPr>
        <w:t>Различия между разрезами и сечениями. Простые разрезы (горизонтальные, фронтальные и профильные). Соеди</w:t>
      </w:r>
      <w:r>
        <w:rPr>
          <w:color w:val="000000"/>
        </w:rPr>
        <w:softHyphen/>
        <w:t>нения части вида с частью разреза. Обозначение разрезов. Мест</w:t>
      </w:r>
      <w:r>
        <w:rPr>
          <w:color w:val="000000"/>
        </w:rPr>
        <w:softHyphen/>
        <w:t xml:space="preserve">ные разрезы. Особые случаи разрезов. Сложные разрезы (ступенчатый </w:t>
      </w:r>
      <w:proofErr w:type="gramStart"/>
      <w:r>
        <w:rPr>
          <w:color w:val="000000"/>
        </w:rPr>
        <w:t>и  ломаный</w:t>
      </w:r>
      <w:proofErr w:type="gramEnd"/>
      <w:r>
        <w:rPr>
          <w:color w:val="000000"/>
        </w:rPr>
        <w:t>)</w:t>
      </w:r>
      <w:r>
        <w:t xml:space="preserve">. 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Применение разрезов в аксонометрических проекциях.</w:t>
      </w:r>
    </w:p>
    <w:p w:rsidR="000139F9" w:rsidRDefault="000139F9" w:rsidP="000139F9">
      <w:pPr>
        <w:ind w:firstLine="600"/>
        <w:jc w:val="both"/>
        <w:rPr>
          <w:rStyle w:val="c31"/>
          <w:b/>
          <w:bCs/>
        </w:rPr>
      </w:pPr>
      <w:r>
        <w:rPr>
          <w:color w:val="000000"/>
        </w:rPr>
        <w:t xml:space="preserve">Тонкие стенки и спицы на разрезе. Другие сведения о </w:t>
      </w:r>
      <w:r>
        <w:rPr>
          <w:rStyle w:val="c31"/>
          <w:bCs/>
          <w:color w:val="000000"/>
        </w:rPr>
        <w:t>сечениях и разрезах.</w:t>
      </w:r>
    </w:p>
    <w:p w:rsidR="000139F9" w:rsidRDefault="000139F9" w:rsidP="000139F9">
      <w:pPr>
        <w:ind w:firstLine="600"/>
        <w:jc w:val="both"/>
        <w:rPr>
          <w:rStyle w:val="c31"/>
          <w:bCs/>
          <w:color w:val="000000"/>
        </w:rPr>
      </w:pPr>
      <w:proofErr w:type="gramStart"/>
      <w:r>
        <w:rPr>
          <w:rStyle w:val="c31"/>
          <w:b/>
          <w:bCs/>
          <w:color w:val="000000"/>
        </w:rPr>
        <w:t>Раздел  7</w:t>
      </w:r>
      <w:proofErr w:type="gramEnd"/>
      <w:r>
        <w:rPr>
          <w:rStyle w:val="c31"/>
          <w:b/>
          <w:bCs/>
          <w:color w:val="000000"/>
        </w:rPr>
        <w:t>. Определение необходимого количества изображений.</w:t>
      </w:r>
    </w:p>
    <w:p w:rsidR="000139F9" w:rsidRDefault="000139F9" w:rsidP="000139F9">
      <w:pPr>
        <w:shd w:val="clear" w:color="auto" w:fill="FFFFFF"/>
        <w:ind w:firstLine="600"/>
        <w:jc w:val="both"/>
        <w:rPr>
          <w:rStyle w:val="c31"/>
          <w:b/>
          <w:bCs/>
          <w:color w:val="000000"/>
        </w:rPr>
      </w:pPr>
      <w:r>
        <w:rPr>
          <w:rStyle w:val="c31"/>
          <w:bCs/>
          <w:color w:val="000000"/>
        </w:rPr>
        <w:t xml:space="preserve">Выбор количества изображений и главного изображения. </w:t>
      </w:r>
      <w:r>
        <w:rPr>
          <w:color w:val="000000"/>
        </w:rPr>
        <w:t>Определение необходимого и достаточного числа изображе</w:t>
      </w:r>
      <w:r>
        <w:rPr>
          <w:color w:val="000000"/>
        </w:rPr>
        <w:softHyphen/>
        <w:t>ний на чертежах. Выбор главного изображения.</w:t>
      </w:r>
      <w:r>
        <w:t xml:space="preserve"> </w:t>
      </w:r>
      <w:r>
        <w:rPr>
          <w:rStyle w:val="c31"/>
          <w:bCs/>
          <w:color w:val="000000"/>
        </w:rPr>
        <w:t>Условности и упрощения на чертежах.</w:t>
      </w:r>
      <w:r>
        <w:rPr>
          <w:color w:val="000000"/>
        </w:rPr>
        <w:t xml:space="preserve"> Чтение и выполнение чертежей, содержащих условности.</w:t>
      </w:r>
      <w:r>
        <w:t xml:space="preserve"> </w:t>
      </w:r>
      <w:r>
        <w:rPr>
          <w:color w:val="000000"/>
        </w:rPr>
        <w:t>Решение графических задач, в том числе творческих.</w:t>
      </w:r>
    </w:p>
    <w:p w:rsidR="000139F9" w:rsidRDefault="000139F9" w:rsidP="000139F9">
      <w:pPr>
        <w:ind w:firstLine="600"/>
        <w:jc w:val="both"/>
      </w:pPr>
      <w:proofErr w:type="gramStart"/>
      <w:r>
        <w:rPr>
          <w:rStyle w:val="c31"/>
          <w:b/>
          <w:bCs/>
          <w:color w:val="000000"/>
        </w:rPr>
        <w:t>Раздел  8</w:t>
      </w:r>
      <w:proofErr w:type="gramEnd"/>
      <w:r>
        <w:rPr>
          <w:rStyle w:val="c31"/>
          <w:b/>
          <w:bCs/>
          <w:color w:val="000000"/>
        </w:rPr>
        <w:t>. Сборочные чертежи.</w:t>
      </w:r>
    </w:p>
    <w:p w:rsidR="000139F9" w:rsidRDefault="000139F9" w:rsidP="000139F9">
      <w:pPr>
        <w:shd w:val="clear" w:color="auto" w:fill="FFFFFF"/>
        <w:ind w:firstLine="600"/>
        <w:jc w:val="both"/>
        <w:rPr>
          <w:color w:val="000000"/>
        </w:rPr>
      </w:pPr>
      <w:r>
        <w:rPr>
          <w:color w:val="000000"/>
        </w:rPr>
        <w:t>Общие сведения о соединении деталей. Разъемные соединения деталей: болтовые, шпилечные, винтовые, шпоночные и штифтовые. Оз</w:t>
      </w:r>
      <w:r>
        <w:rPr>
          <w:color w:val="000000"/>
        </w:rPr>
        <w:softHyphen/>
        <w:t>накомление с условностями изображения и обозначения на чер</w:t>
      </w:r>
      <w:r>
        <w:rPr>
          <w:color w:val="000000"/>
        </w:rPr>
        <w:softHyphen/>
        <w:t>тежах неразъемных соединений (сварных, паяных, клеевых). Изображение и обозначение резьбы. Изображение резьбы на стержне и в отверстии. Обозначение мет</w:t>
      </w:r>
      <w:r>
        <w:rPr>
          <w:color w:val="000000"/>
        </w:rPr>
        <w:softHyphen/>
        <w:t>рической резьбы. Упрощенное изображение резьбовых соедине</w:t>
      </w:r>
      <w:r>
        <w:rPr>
          <w:color w:val="000000"/>
        </w:rPr>
        <w:softHyphen/>
        <w:t>ний.</w:t>
      </w:r>
      <w:r>
        <w:t xml:space="preserve"> </w:t>
      </w:r>
    </w:p>
    <w:p w:rsidR="000139F9" w:rsidRDefault="000139F9" w:rsidP="000139F9">
      <w:pPr>
        <w:ind w:firstLine="600"/>
        <w:jc w:val="both"/>
        <w:rPr>
          <w:rStyle w:val="c31"/>
          <w:b/>
          <w:bCs/>
        </w:rPr>
      </w:pPr>
      <w:r>
        <w:rPr>
          <w:color w:val="000000"/>
        </w:rPr>
        <w:t>Чертежи болтовых и шпилечных соединений. Чертежи шпоночных и штифтовых соединений. Общие сведения о сборочных чертежах изделий. Обобщение и систематизация знаний о сборочных чертежах (спецификация, номера позиций и др.), приобретенных учащимися в процессе трудово</w:t>
      </w:r>
      <w:r>
        <w:rPr>
          <w:color w:val="000000"/>
        </w:rPr>
        <w:softHyphen/>
        <w:t>го обучения.</w:t>
      </w:r>
      <w:r>
        <w:t xml:space="preserve"> </w:t>
      </w:r>
      <w:r>
        <w:rPr>
          <w:color w:val="000000"/>
        </w:rPr>
        <w:t>Изображения на сборочных чертежах. Порядок чтения сборочных чертежей. Штриховка сечений смежных деталей. Размеры на сборочных чертежах.</w:t>
      </w:r>
      <w:r>
        <w:t xml:space="preserve"> </w:t>
      </w:r>
      <w:r>
        <w:rPr>
          <w:color w:val="000000"/>
        </w:rPr>
        <w:t xml:space="preserve">Условности и упрощения на сборочных чертежах. Понятие о </w:t>
      </w:r>
      <w:proofErr w:type="spellStart"/>
      <w:r>
        <w:rPr>
          <w:color w:val="000000"/>
        </w:rPr>
        <w:t>деталировании</w:t>
      </w:r>
      <w:proofErr w:type="spellEnd"/>
      <w:r>
        <w:rPr>
          <w:color w:val="000000"/>
        </w:rPr>
        <w:t>.</w:t>
      </w:r>
    </w:p>
    <w:p w:rsidR="000139F9" w:rsidRDefault="000139F9" w:rsidP="000139F9">
      <w:pPr>
        <w:ind w:firstLine="600"/>
        <w:jc w:val="both"/>
        <w:rPr>
          <w:rStyle w:val="c31"/>
          <w:bCs/>
          <w:color w:val="000000"/>
        </w:rPr>
      </w:pPr>
      <w:proofErr w:type="gramStart"/>
      <w:r>
        <w:rPr>
          <w:rStyle w:val="c31"/>
          <w:b/>
          <w:bCs/>
          <w:color w:val="000000"/>
        </w:rPr>
        <w:t>Раздел  9</w:t>
      </w:r>
      <w:proofErr w:type="gramEnd"/>
      <w:r>
        <w:rPr>
          <w:rStyle w:val="c31"/>
          <w:b/>
          <w:bCs/>
          <w:color w:val="000000"/>
        </w:rPr>
        <w:t>. Чтение строительных чертежей.</w:t>
      </w:r>
    </w:p>
    <w:p w:rsidR="000139F9" w:rsidRDefault="000139F9" w:rsidP="000139F9">
      <w:pPr>
        <w:ind w:firstLine="600"/>
        <w:jc w:val="both"/>
        <w:rPr>
          <w:b/>
        </w:rPr>
      </w:pPr>
      <w:r>
        <w:rPr>
          <w:rStyle w:val="c31"/>
          <w:bCs/>
          <w:color w:val="000000"/>
        </w:rPr>
        <w:t xml:space="preserve">Основные особенности строительных чертежей. </w:t>
      </w:r>
      <w:r>
        <w:rPr>
          <w:color w:val="000000"/>
        </w:rPr>
        <w:t>Понятие об архитектурно-строительных чертежах, их назна</w:t>
      </w:r>
      <w:r>
        <w:rPr>
          <w:color w:val="000000"/>
        </w:rPr>
        <w:softHyphen/>
        <w:t xml:space="preserve">чении. </w:t>
      </w:r>
      <w:proofErr w:type="spellStart"/>
      <w:r>
        <w:rPr>
          <w:color w:val="000000"/>
        </w:rPr>
        <w:t>Разтличия</w:t>
      </w:r>
      <w:proofErr w:type="spellEnd"/>
      <w:r>
        <w:rPr>
          <w:color w:val="000000"/>
        </w:rPr>
        <w:t xml:space="preserve"> между строительными чертежами и машиностроительными.</w:t>
      </w:r>
      <w:r>
        <w:t xml:space="preserve"> </w:t>
      </w:r>
      <w:r>
        <w:rPr>
          <w:color w:val="000000"/>
        </w:rPr>
        <w:t>Фасады. Планы. Разрезы. Масштабы.</w:t>
      </w:r>
      <w:r>
        <w:t xml:space="preserve"> </w:t>
      </w:r>
      <w:r>
        <w:rPr>
          <w:color w:val="000000"/>
        </w:rPr>
        <w:t>Размеры на строительных чертежах.</w:t>
      </w:r>
      <w:r>
        <w:t xml:space="preserve"> </w:t>
      </w:r>
      <w:r>
        <w:rPr>
          <w:color w:val="000000"/>
        </w:rPr>
        <w:t>Условные изображения дверных и оконных проемов, санитарно-технического оборудования.</w:t>
      </w:r>
      <w:r>
        <w:t xml:space="preserve"> </w:t>
      </w:r>
      <w:r>
        <w:rPr>
          <w:color w:val="000000"/>
        </w:rPr>
        <w:t xml:space="preserve">Чтение несложных строительных чертежей. </w:t>
      </w:r>
    </w:p>
    <w:p w:rsidR="000139F9" w:rsidRDefault="000139F9" w:rsidP="000139F9">
      <w:pPr>
        <w:pStyle w:val="ListParagraph"/>
        <w:ind w:hanging="153"/>
        <w:jc w:val="both"/>
        <w:rPr>
          <w:color w:val="000000"/>
        </w:rPr>
      </w:pPr>
      <w:r>
        <w:rPr>
          <w:b/>
          <w:color w:val="000000"/>
        </w:rPr>
        <w:t>Перечень упражнений и практических работ в 9 классе: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выбор необходимого сечения и его изображения.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определение названия материала по типу штриховки в сечениях.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выбор необходимого разреза и его изображения.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чтение и выполнение чертежей деталей с применением соединения половины вида и половины разреза.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выполнение и чтение чертежей резьбовых соединений.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выполнение и чтение чертежей </w:t>
      </w:r>
      <w:proofErr w:type="spellStart"/>
      <w:r>
        <w:rPr>
          <w:color w:val="000000"/>
        </w:rPr>
        <w:t>нерезьбовых</w:t>
      </w:r>
      <w:proofErr w:type="spellEnd"/>
      <w:r>
        <w:rPr>
          <w:color w:val="000000"/>
        </w:rPr>
        <w:t xml:space="preserve"> соединений.</w:t>
      </w:r>
    </w:p>
    <w:p w:rsidR="000139F9" w:rsidRDefault="000139F9" w:rsidP="000139F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</w:rPr>
        <w:tab/>
        <w:t>выполнение чертежей (эскизов) деталей, имеющих резьбы.</w:t>
      </w:r>
    </w:p>
    <w:p w:rsidR="000139F9" w:rsidRDefault="000139F9" w:rsidP="000139F9">
      <w:pPr>
        <w:pStyle w:val="ListParagraph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решение творческих задач с элементами конструирования.</w:t>
      </w:r>
      <w:r>
        <w:rPr>
          <w:color w:val="000000"/>
        </w:rPr>
        <w:br/>
      </w:r>
      <w:r>
        <w:rPr>
          <w:b/>
          <w:color w:val="000000"/>
        </w:rPr>
        <w:t>Обязательный минимум графических работ в 9 классе: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эскиз детали с выполнением сечений.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эскиз детали с выполнением необходимого разреза. 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чертеж детали с применением разреза (по одному или двум видам детали).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эскиз с натуры (с применением необходимых разрезов, сечений и </w:t>
      </w:r>
      <w:proofErr w:type="gramStart"/>
      <w:r>
        <w:rPr>
          <w:color w:val="000000"/>
        </w:rPr>
        <w:t>других условностей</w:t>
      </w:r>
      <w:proofErr w:type="gramEnd"/>
      <w:r>
        <w:rPr>
          <w:color w:val="000000"/>
        </w:rPr>
        <w:t xml:space="preserve"> и упрощений).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чертеж резьбового соединения.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чтение сборочных чертежей (с выполнением технических рисунков 1—2 деталей). 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</w:rPr>
        <w:t>деталирование</w:t>
      </w:r>
      <w:proofErr w:type="spellEnd"/>
      <w:r>
        <w:rPr>
          <w:color w:val="000000"/>
        </w:rPr>
        <w:t xml:space="preserve"> (выполняются чертежи 1—2 деталей).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решение творческих задач с элементами конструирования </w:t>
      </w:r>
      <w:r>
        <w:rPr>
          <w:b/>
          <w:color w:val="000000"/>
        </w:rPr>
        <w:t>(контрольная</w:t>
      </w:r>
      <w:r>
        <w:rPr>
          <w:color w:val="000000"/>
        </w:rPr>
        <w:t>).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spacing w:after="240"/>
        <w:ind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чертёж плана своего дома (квартиры).</w:t>
      </w:r>
    </w:p>
    <w:p w:rsidR="000139F9" w:rsidRDefault="000139F9" w:rsidP="000139F9">
      <w:pPr>
        <w:pStyle w:val="ListParagraph"/>
        <w:shd w:val="clear" w:color="auto" w:fill="FFFFFF"/>
        <w:tabs>
          <w:tab w:val="left" w:pos="284"/>
        </w:tabs>
        <w:spacing w:after="240"/>
        <w:ind w:left="0"/>
        <w:jc w:val="both"/>
        <w:rPr>
          <w:b/>
        </w:rPr>
      </w:pPr>
    </w:p>
    <w:p w:rsidR="000139F9" w:rsidRDefault="000139F9" w:rsidP="000139F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1275"/>
        <w:gridCol w:w="5950"/>
        <w:gridCol w:w="1134"/>
        <w:gridCol w:w="850"/>
      </w:tblGrid>
      <w:tr w:rsidR="000139F9" w:rsidTr="000139F9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139F9" w:rsidTr="000139F9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rFonts w:eastAsia="AR PL KaitiM GB"/>
                <w:lang w:eastAsia="hi-IN" w:bidi="hi-IN"/>
              </w:rPr>
            </w:pPr>
          </w:p>
        </w:tc>
        <w:tc>
          <w:tcPr>
            <w:tcW w:w="5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rFonts w:eastAsia="AR PL KaitiM GB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rPr>
                <w:color w:val="000000"/>
              </w:rPr>
              <w:t xml:space="preserve">Техника выполнения чертежей и правила их оформления.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t xml:space="preserve">Геометрические построения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t>Чертежи в системе прямоугольных проекций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  <w:rPr>
                <w:color w:val="000000"/>
              </w:rPr>
            </w:pPr>
            <w:r>
              <w:t>4.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rPr>
                <w:color w:val="000000"/>
              </w:rPr>
              <w:t xml:space="preserve">Чтение и выполнение чертежей.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t>Аксонометрические проекции. Технический 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t>Эскизы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  <w:rPr>
                <w:color w:val="000000"/>
              </w:rPr>
            </w:pPr>
            <w:r>
              <w:t>7.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rPr>
                <w:color w:val="000000"/>
              </w:rPr>
              <w:t>Сечения и разрезы.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14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  <w:rPr>
                <w:color w:val="000000"/>
              </w:rPr>
            </w:pPr>
            <w:r>
              <w:t>8.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rPr>
                <w:color w:val="000000"/>
              </w:rPr>
              <w:t>Сборочные чертежи.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  <w:rPr>
                <w:rStyle w:val="c31"/>
                <w:bCs/>
                <w:color w:val="000000"/>
              </w:rPr>
            </w:pPr>
            <w:r>
              <w:t>9.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rPr>
                <w:rStyle w:val="c31"/>
                <w:bCs/>
                <w:color w:val="000000"/>
              </w:rPr>
              <w:t>Определение необходимого количества изображений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jc w:val="center"/>
              <w:rPr>
                <w:color w:val="000000"/>
              </w:rPr>
            </w:pPr>
            <w:r>
              <w:t>10.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line="240" w:lineRule="auto"/>
              <w:rPr>
                <w:lang w:eastAsia="en-US" w:bidi="en-US"/>
              </w:rPr>
            </w:pPr>
            <w:r>
              <w:rPr>
                <w:color w:val="000000"/>
              </w:rPr>
              <w:t>Чтение строительных чертежей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 w:bidi="en-US"/>
              </w:rPr>
              <w:t>Практические задания.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0139F9" w:rsidTr="000139F9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34</w:t>
            </w:r>
          </w:p>
        </w:tc>
      </w:tr>
    </w:tbl>
    <w:p w:rsidR="000139F9" w:rsidRDefault="000139F9" w:rsidP="000139F9">
      <w:pPr>
        <w:shd w:val="clear" w:color="auto" w:fill="FFFFFF"/>
        <w:jc w:val="both"/>
        <w:rPr>
          <w:b/>
          <w:bCs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</w:t>
      </w:r>
    </w:p>
    <w:p w:rsidR="000139F9" w:rsidRDefault="000139F9" w:rsidP="000139F9">
      <w:pPr>
        <w:jc w:val="center"/>
        <w:rPr>
          <w:b/>
        </w:rPr>
      </w:pPr>
    </w:p>
    <w:p w:rsidR="000139F9" w:rsidRDefault="000139F9" w:rsidP="000139F9">
      <w:pPr>
        <w:shd w:val="clear" w:color="auto" w:fill="FFFFFF"/>
        <w:jc w:val="center"/>
        <w:rPr>
          <w:b/>
        </w:rPr>
      </w:pPr>
      <w:r>
        <w:rPr>
          <w:b/>
        </w:rPr>
        <w:t>8 класс</w:t>
      </w:r>
    </w:p>
    <w:tbl>
      <w:tblPr>
        <w:tblpPr w:leftFromText="180" w:rightFromText="180" w:vertAnchor="text" w:horzAnchor="margin" w:tblpX="-318" w:tblpY="210"/>
        <w:tblW w:w="9919" w:type="dxa"/>
        <w:tblLayout w:type="fixed"/>
        <w:tblLook w:val="04A0" w:firstRow="1" w:lastRow="0" w:firstColumn="1" w:lastColumn="0" w:noHBand="0" w:noVBand="1"/>
      </w:tblPr>
      <w:tblGrid>
        <w:gridCol w:w="599"/>
        <w:gridCol w:w="6200"/>
        <w:gridCol w:w="851"/>
        <w:gridCol w:w="1134"/>
        <w:gridCol w:w="1135"/>
      </w:tblGrid>
      <w:tr w:rsidR="000139F9" w:rsidTr="000139F9">
        <w:trPr>
          <w:trHeight w:val="39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0139F9" w:rsidRDefault="0001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</w:tr>
      <w:tr w:rsidR="000139F9" w:rsidTr="000139F9">
        <w:trPr>
          <w:trHeight w:val="39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</w:t>
            </w:r>
          </w:p>
        </w:tc>
      </w:tr>
      <w:tr w:rsidR="000139F9" w:rsidTr="000139F9"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ind w:left="-44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ind w:left="-44"/>
              <w:rPr>
                <w:b/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предмет «черчение»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ЕСКД. Форматы. Масштабы.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Линии чертежа. </w:t>
            </w:r>
            <w:r>
              <w:rPr>
                <w:b/>
                <w:i/>
                <w:sz w:val="22"/>
                <w:szCs w:val="22"/>
              </w:rPr>
              <w:t xml:space="preserve">Графическая работа № 1 </w:t>
            </w:r>
            <w:r>
              <w:rPr>
                <w:b/>
                <w:sz w:val="22"/>
                <w:szCs w:val="22"/>
              </w:rPr>
              <w:t>«Линии чертежа»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размеров на чертежах.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Шрифты чертежные.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работа. Шрифты.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</w:t>
            </w:r>
            <w:proofErr w:type="gramStart"/>
            <w:r>
              <w:rPr>
                <w:b/>
                <w:i/>
                <w:sz w:val="22"/>
                <w:szCs w:val="22"/>
              </w:rPr>
              <w:t>№  2</w:t>
            </w:r>
            <w:proofErr w:type="gramEnd"/>
            <w:r>
              <w:rPr>
                <w:sz w:val="22"/>
                <w:szCs w:val="22"/>
              </w:rPr>
              <w:t xml:space="preserve"> «Чертеж плоской детали».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построения, необходимые при выполнении чертежей.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Деление окружности </w:t>
            </w:r>
            <w:proofErr w:type="gramStart"/>
            <w:r>
              <w:rPr>
                <w:sz w:val="22"/>
                <w:szCs w:val="22"/>
              </w:rPr>
              <w:t>на  равные</w:t>
            </w:r>
            <w:proofErr w:type="gramEnd"/>
            <w:r>
              <w:rPr>
                <w:sz w:val="22"/>
                <w:szCs w:val="22"/>
              </w:rPr>
              <w:t xml:space="preserve"> части при помощи циркуля.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Сопряжения.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</w:t>
            </w:r>
            <w:proofErr w:type="gramStart"/>
            <w:r>
              <w:rPr>
                <w:b/>
                <w:i/>
                <w:sz w:val="22"/>
                <w:szCs w:val="22"/>
              </w:rPr>
              <w:t>№  3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«Чертеж детали с использованием геометрических построений»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Проецирование.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видов на чертеже. Местные виды.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видов на чертеже.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построение аксонометрических проекций.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Аксонометрические проекции плоскогранных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Аксонометрические проекции предметов, имеющих круглые поверхности.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рисунок.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геометрической формы предмета. Чертежи и проекции геометрических тел.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Проекции вершин, ребер и граней предмета.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для упражнений.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</w:t>
            </w:r>
            <w:proofErr w:type="gramStart"/>
            <w:r>
              <w:rPr>
                <w:sz w:val="22"/>
                <w:szCs w:val="22"/>
              </w:rPr>
              <w:t xml:space="preserve">знаний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чертежах в системе прямоугольных проекций и аксонометрических проекциях.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</w:t>
            </w:r>
            <w:proofErr w:type="gramStart"/>
            <w:r>
              <w:rPr>
                <w:b/>
                <w:i/>
                <w:sz w:val="22"/>
                <w:szCs w:val="22"/>
              </w:rPr>
              <w:t>№  4</w:t>
            </w:r>
            <w:proofErr w:type="gramEnd"/>
            <w:r>
              <w:rPr>
                <w:sz w:val="22"/>
                <w:szCs w:val="22"/>
              </w:rPr>
              <w:t xml:space="preserve"> «Построение трёх видов  детали по её наглядному изображению».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</w:t>
            </w:r>
            <w:proofErr w:type="gramStart"/>
            <w:r>
              <w:rPr>
                <w:b/>
                <w:i/>
                <w:sz w:val="22"/>
                <w:szCs w:val="22"/>
              </w:rPr>
              <w:t>№  5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«Построение аксонометрической проекции детали по её ортогональному чертежу и нахождение проекций точек»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построения изображений на чертежах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размеров с учетом формы предмета.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Развёртки </w:t>
            </w:r>
            <w:proofErr w:type="gramStart"/>
            <w:r>
              <w:rPr>
                <w:sz w:val="22"/>
                <w:szCs w:val="22"/>
              </w:rPr>
              <w:t>поверхностей  геометрических</w:t>
            </w:r>
            <w:proofErr w:type="gramEnd"/>
            <w:r>
              <w:rPr>
                <w:sz w:val="22"/>
                <w:szCs w:val="22"/>
              </w:rPr>
              <w:t xml:space="preserve"> тел.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№ 6 </w:t>
            </w:r>
            <w:r>
              <w:rPr>
                <w:sz w:val="22"/>
                <w:szCs w:val="22"/>
              </w:rPr>
              <w:t>«Построение третьего вида по двум данным»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чтения чертежей деталей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 7</w:t>
            </w:r>
            <w:r>
              <w:rPr>
                <w:sz w:val="22"/>
                <w:szCs w:val="22"/>
              </w:rPr>
              <w:t xml:space="preserve"> «Выполнение чертежа предмета в трех видах с преобразованием его формы»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эскизов деталей.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№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 «</w:t>
            </w:r>
            <w:proofErr w:type="gramEnd"/>
            <w:r>
              <w:rPr>
                <w:sz w:val="22"/>
                <w:szCs w:val="22"/>
              </w:rPr>
              <w:t>Эскиз и технический рисунок детали»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 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(контрольная)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Чертеж предмета по аксонометрической проекции или с натуры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Практическая работа </w:t>
            </w:r>
            <w:r>
              <w:rPr>
                <w:sz w:val="22"/>
                <w:szCs w:val="22"/>
              </w:rPr>
              <w:t>«Выполнение эскизов деталей с включением элементов конструирования».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</w:tbl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right"/>
        <w:rPr>
          <w:b/>
        </w:rPr>
      </w:pPr>
    </w:p>
    <w:p w:rsidR="000139F9" w:rsidRDefault="000139F9" w:rsidP="000139F9">
      <w:pPr>
        <w:jc w:val="center"/>
        <w:rPr>
          <w:b/>
        </w:rPr>
      </w:pPr>
      <w:r>
        <w:rPr>
          <w:b/>
        </w:rPr>
        <w:t>Календарно – тематическое планирование.</w:t>
      </w:r>
    </w:p>
    <w:p w:rsidR="000139F9" w:rsidRDefault="000139F9" w:rsidP="000139F9">
      <w:pPr>
        <w:jc w:val="center"/>
        <w:rPr>
          <w:b/>
        </w:rPr>
      </w:pPr>
    </w:p>
    <w:p w:rsidR="000139F9" w:rsidRDefault="000139F9" w:rsidP="000139F9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 xml:space="preserve">9 класс. </w:t>
      </w:r>
    </w:p>
    <w:p w:rsidR="000139F9" w:rsidRDefault="000139F9" w:rsidP="000139F9">
      <w:pPr>
        <w:shd w:val="clear" w:color="auto" w:fill="FFFFFF"/>
        <w:ind w:firstLine="567"/>
      </w:pPr>
    </w:p>
    <w:p w:rsidR="000139F9" w:rsidRDefault="000139F9" w:rsidP="000139F9">
      <w:pPr>
        <w:shd w:val="clear" w:color="auto" w:fill="FFFFFF"/>
        <w:ind w:firstLine="567"/>
        <w:jc w:val="center"/>
        <w:rPr>
          <w:b/>
        </w:rPr>
      </w:pPr>
    </w:p>
    <w:tbl>
      <w:tblPr>
        <w:tblW w:w="92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5414"/>
        <w:gridCol w:w="709"/>
        <w:gridCol w:w="1134"/>
        <w:gridCol w:w="1417"/>
      </w:tblGrid>
      <w:tr w:rsidR="000139F9" w:rsidTr="000139F9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0139F9" w:rsidRDefault="000139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0139F9" w:rsidTr="000139F9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F9" w:rsidRDefault="000139F9">
            <w:pPr>
              <w:tabs>
                <w:tab w:val="clear" w:pos="708"/>
              </w:tabs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ind w:left="-4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</w:t>
            </w: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Чертежи в системе прямоугольных проекций.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Аксонометрические проекции. Технический рисунок.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сведения о сечениях и разрезах.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сечений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выполнения сечений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 1 «</w:t>
            </w:r>
            <w:r>
              <w:rPr>
                <w:color w:val="000000"/>
                <w:sz w:val="22"/>
                <w:szCs w:val="22"/>
              </w:rPr>
              <w:t>Эскиз детали с выполнением сечений»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разрезов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выполнения разрезов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для упражнений.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(выполнение заданий и упражнений)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Соединение вида и разреза. Местный разрез.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№ </w:t>
            </w:r>
            <w:proofErr w:type="gramStart"/>
            <w:r>
              <w:rPr>
                <w:b/>
                <w:i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 «</w:t>
            </w:r>
            <w:proofErr w:type="gramEnd"/>
            <w:r>
              <w:rPr>
                <w:color w:val="000000"/>
                <w:sz w:val="22"/>
                <w:szCs w:val="22"/>
              </w:rPr>
              <w:t>Эскиз детали с выполнением необходимого разреза»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Тонкие стенки и спицы на разрезе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сведения о разрезах и сечениях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№3 </w:t>
            </w:r>
            <w:r>
              <w:rPr>
                <w:b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 xml:space="preserve">Чертеж детали с применением разреза»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Обобщающее повторение темы «Сечения и разрезы».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количества изображений и главного изображения.</w:t>
            </w:r>
          </w:p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Условности и упрощения на чертежах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№4 «</w:t>
            </w:r>
            <w:r>
              <w:rPr>
                <w:color w:val="000000"/>
                <w:sz w:val="22"/>
                <w:szCs w:val="22"/>
              </w:rPr>
              <w:t xml:space="preserve">Эскиз с натуры» (с применением необходимых разрезов, сечений и </w:t>
            </w:r>
            <w:proofErr w:type="gramStart"/>
            <w:r>
              <w:rPr>
                <w:color w:val="000000"/>
                <w:sz w:val="22"/>
                <w:szCs w:val="22"/>
              </w:rPr>
              <w:t>других условностей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упрощений).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сведения о соединении деталей.</w:t>
            </w:r>
          </w:p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Изображение и обозначение резьбы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Чертежи болтовых и шпилечных соединений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№5 «</w:t>
            </w:r>
            <w:r>
              <w:rPr>
                <w:color w:val="000000"/>
                <w:sz w:val="22"/>
                <w:szCs w:val="22"/>
              </w:rPr>
              <w:t>Чертеж резьбового соединения»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Чертежи шпоночных и штифтовых соединений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сведения о сборочных чертежах изделий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чтения сборочных чертежей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№6 «</w:t>
            </w:r>
            <w:r>
              <w:rPr>
                <w:color w:val="000000"/>
                <w:sz w:val="22"/>
                <w:szCs w:val="22"/>
              </w:rPr>
              <w:t>Чтение сборочных чертежей»</w:t>
            </w:r>
          </w:p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 выполнением технических рисунков 1—2 деталей)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Условности и упрощения на сборочных чертежах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Деталирование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№7 «</w:t>
            </w:r>
            <w:proofErr w:type="spellStart"/>
            <w:r>
              <w:rPr>
                <w:color w:val="000000"/>
                <w:sz w:val="22"/>
                <w:szCs w:val="22"/>
              </w:rPr>
              <w:t>Деталирование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(выполняются чертежи 1—2 деталей).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Обобщающее повторение темы «Сборочные чертежи»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Графическая работа №8 </w:t>
            </w:r>
            <w:r>
              <w:rPr>
                <w:b/>
                <w:color w:val="000000"/>
                <w:sz w:val="22"/>
                <w:szCs w:val="22"/>
              </w:rPr>
              <w:t>(контрольная</w:t>
            </w:r>
            <w:r>
              <w:rPr>
                <w:color w:val="000000"/>
                <w:sz w:val="22"/>
                <w:szCs w:val="22"/>
              </w:rPr>
              <w:t>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 xml:space="preserve">Решение творческих задач с элементами конструирования»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особенности строительных чертежей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Условные обозначения на строительных чертежах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Графическая работа №9 «</w:t>
            </w:r>
            <w:r>
              <w:rPr>
                <w:color w:val="000000"/>
                <w:sz w:val="22"/>
                <w:szCs w:val="22"/>
              </w:rPr>
              <w:t>Чертёж плана своего дома (квартиры)»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чтения строительных чертежей. Практическая работа.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rPr>
                <w:sz w:val="22"/>
                <w:szCs w:val="22"/>
              </w:rPr>
            </w:pPr>
          </w:p>
        </w:tc>
      </w:tr>
      <w:tr w:rsidR="000139F9" w:rsidTr="000139F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spacing w:befor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F9" w:rsidRDefault="00013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</w:tbl>
    <w:p w:rsidR="000139F9" w:rsidRDefault="000139F9" w:rsidP="000139F9">
      <w:pPr>
        <w:shd w:val="clear" w:color="auto" w:fill="FFFFFF"/>
        <w:ind w:firstLine="567"/>
        <w:jc w:val="center"/>
        <w:rPr>
          <w:b/>
          <w:sz w:val="22"/>
          <w:szCs w:val="22"/>
        </w:rPr>
      </w:pPr>
    </w:p>
    <w:p w:rsidR="000139F9" w:rsidRDefault="000139F9" w:rsidP="000139F9">
      <w:pPr>
        <w:pStyle w:val="Default"/>
        <w:ind w:firstLine="567"/>
      </w:pPr>
      <w:r>
        <w:rPr>
          <w:b/>
        </w:rPr>
        <w:t xml:space="preserve">Учебная литература 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  <w:jc w:val="both"/>
        <w:rPr>
          <w:szCs w:val="28"/>
        </w:rPr>
      </w:pPr>
      <w:r>
        <w:t xml:space="preserve">1. </w:t>
      </w:r>
      <w:proofErr w:type="spellStart"/>
      <w:r>
        <w:rPr>
          <w:szCs w:val="28"/>
        </w:rPr>
        <w:t>А.Д.Ботвинников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В.Н.Виноградов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И.С.Вышепольский</w:t>
      </w:r>
      <w:proofErr w:type="spellEnd"/>
      <w:r>
        <w:rPr>
          <w:szCs w:val="28"/>
        </w:rPr>
        <w:t xml:space="preserve">.  Черчение. Учебник для общеобразовательных учреждений 4-е </w:t>
      </w:r>
      <w:proofErr w:type="gramStart"/>
      <w:r>
        <w:rPr>
          <w:szCs w:val="28"/>
        </w:rPr>
        <w:t>издание</w:t>
      </w:r>
      <w:proofErr w:type="gramEnd"/>
      <w:r>
        <w:rPr>
          <w:szCs w:val="28"/>
        </w:rPr>
        <w:t xml:space="preserve"> доработанное. Москва, «</w:t>
      </w:r>
      <w:proofErr w:type="spellStart"/>
      <w:r>
        <w:rPr>
          <w:szCs w:val="28"/>
        </w:rPr>
        <w:t>Астрель</w:t>
      </w:r>
      <w:proofErr w:type="spellEnd"/>
      <w:r>
        <w:rPr>
          <w:szCs w:val="28"/>
        </w:rPr>
        <w:t>», 2010 год.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  <w:jc w:val="both"/>
      </w:pPr>
      <w:r>
        <w:rPr>
          <w:szCs w:val="28"/>
        </w:rPr>
        <w:t xml:space="preserve">Черчение. Рабочая тетрадь. Дополнительные упражнения к учебнику А.Д. </w:t>
      </w:r>
      <w:proofErr w:type="spellStart"/>
      <w:r>
        <w:rPr>
          <w:szCs w:val="28"/>
        </w:rPr>
        <w:t>Ботвинникова</w:t>
      </w:r>
      <w:proofErr w:type="spellEnd"/>
      <w:r>
        <w:rPr>
          <w:szCs w:val="28"/>
        </w:rPr>
        <w:t xml:space="preserve">, В.Н. Виноградова, И.С. </w:t>
      </w:r>
      <w:proofErr w:type="spellStart"/>
      <w:r>
        <w:rPr>
          <w:szCs w:val="28"/>
        </w:rPr>
        <w:t>Вышнепольского</w:t>
      </w:r>
      <w:proofErr w:type="spellEnd"/>
      <w:r>
        <w:rPr>
          <w:szCs w:val="28"/>
        </w:rPr>
        <w:t xml:space="preserve"> И.С. /</w:t>
      </w:r>
      <w:proofErr w:type="spellStart"/>
      <w:r>
        <w:rPr>
          <w:szCs w:val="28"/>
        </w:rPr>
        <w:t>Вышнепольский</w:t>
      </w:r>
      <w:proofErr w:type="spellEnd"/>
      <w:r>
        <w:rPr>
          <w:szCs w:val="28"/>
        </w:rPr>
        <w:t xml:space="preserve"> - М.: Изд. Оникс 21 век 2010 - 64 с.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</w:pPr>
      <w:r>
        <w:t xml:space="preserve">Занимательное черчение на уроках и внеклассных занятиях/авт.-сост. С.В. </w:t>
      </w:r>
      <w:proofErr w:type="gramStart"/>
      <w:r>
        <w:t>Титов.-</w:t>
      </w:r>
      <w:proofErr w:type="gramEnd"/>
      <w:r>
        <w:t>Волгоград: Учитель, 2006.-210с.</w:t>
      </w:r>
    </w:p>
    <w:p w:rsidR="000139F9" w:rsidRDefault="000139F9" w:rsidP="000139F9">
      <w:pPr>
        <w:numPr>
          <w:ilvl w:val="0"/>
          <w:numId w:val="4"/>
        </w:numPr>
        <w:tabs>
          <w:tab w:val="clear" w:pos="708"/>
          <w:tab w:val="left" w:pos="851"/>
        </w:tabs>
        <w:ind w:left="0" w:firstLine="567"/>
        <w:jc w:val="both"/>
        <w:rPr>
          <w:b/>
        </w:rPr>
      </w:pPr>
      <w:proofErr w:type="spellStart"/>
      <w:r>
        <w:t>Подшибякин</w:t>
      </w:r>
      <w:proofErr w:type="spellEnd"/>
      <w:r>
        <w:t xml:space="preserve"> В</w:t>
      </w:r>
      <w:hyperlink r:id="rId9" w:anchor="persons#persons" w:history="1">
        <w:r>
          <w:rPr>
            <w:rStyle w:val="a4"/>
          </w:rPr>
          <w:t xml:space="preserve">. В. </w:t>
        </w:r>
      </w:hyperlink>
      <w:r>
        <w:t xml:space="preserve">Черчение. Практикум. – Саратов: Лицей, </w:t>
      </w:r>
      <w:proofErr w:type="gramStart"/>
      <w:r>
        <w:t>2006.-</w:t>
      </w:r>
      <w:proofErr w:type="gramEnd"/>
      <w:r>
        <w:t>144с.</w:t>
      </w:r>
    </w:p>
    <w:p w:rsidR="000139F9" w:rsidRDefault="000139F9" w:rsidP="000139F9">
      <w:pPr>
        <w:spacing w:line="276" w:lineRule="auto"/>
        <w:ind w:firstLine="567"/>
      </w:pPr>
      <w:proofErr w:type="spellStart"/>
      <w:r>
        <w:rPr>
          <w:b/>
        </w:rPr>
        <w:t>Учебно</w:t>
      </w:r>
      <w:proofErr w:type="spellEnd"/>
      <w:r>
        <w:rPr>
          <w:b/>
        </w:rPr>
        <w:t>–методический комплект: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  <w:rPr>
          <w:sz w:val="23"/>
          <w:szCs w:val="23"/>
        </w:rPr>
      </w:pPr>
      <w:proofErr w:type="spellStart"/>
      <w:r>
        <w:t>А.Д.Ботвинников</w:t>
      </w:r>
      <w:proofErr w:type="spellEnd"/>
      <w:r>
        <w:t xml:space="preserve">, </w:t>
      </w:r>
      <w:proofErr w:type="spellStart"/>
      <w:r>
        <w:t>В.Н.Виноградов</w:t>
      </w:r>
      <w:proofErr w:type="spellEnd"/>
      <w:r>
        <w:t xml:space="preserve">, </w:t>
      </w:r>
      <w:proofErr w:type="spellStart"/>
      <w:r>
        <w:t>И.С.Вышепольский</w:t>
      </w:r>
      <w:proofErr w:type="spellEnd"/>
      <w:r>
        <w:t xml:space="preserve">.  Черчение. Учебник для общеобразовательных учреждений 4-е </w:t>
      </w:r>
      <w:proofErr w:type="gramStart"/>
      <w:r>
        <w:t>издание</w:t>
      </w:r>
      <w:proofErr w:type="gramEnd"/>
      <w:r>
        <w:t xml:space="preserve"> доработанное. Москва, «</w:t>
      </w:r>
      <w:proofErr w:type="spellStart"/>
      <w:r>
        <w:t>Астрель</w:t>
      </w:r>
      <w:proofErr w:type="spellEnd"/>
      <w:r>
        <w:t>», 2010 год.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  <w:rPr>
          <w:sz w:val="23"/>
          <w:szCs w:val="23"/>
        </w:rPr>
      </w:pPr>
      <w:r>
        <w:rPr>
          <w:sz w:val="23"/>
          <w:szCs w:val="23"/>
        </w:rPr>
        <w:t xml:space="preserve">Преображенская Н.Г. Черчение: Учебник для учащихся общеобразовательных учреждений – М.: </w:t>
      </w:r>
      <w:proofErr w:type="spellStart"/>
      <w:r>
        <w:rPr>
          <w:sz w:val="23"/>
          <w:szCs w:val="23"/>
        </w:rPr>
        <w:t>Вентана</w:t>
      </w:r>
      <w:proofErr w:type="spellEnd"/>
      <w:r>
        <w:rPr>
          <w:sz w:val="23"/>
          <w:szCs w:val="23"/>
        </w:rPr>
        <w:t xml:space="preserve"> - Граф, 2004.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.Гордиенко</w:t>
      </w:r>
      <w:proofErr w:type="gramEnd"/>
      <w:r>
        <w:rPr>
          <w:sz w:val="23"/>
          <w:szCs w:val="23"/>
        </w:rPr>
        <w:t xml:space="preserve"> Н.А. Черчение: Учебник для 9 классов общеобразовательных учреждений. – М.: ООО «Издательство АСТ», 2001.</w:t>
      </w:r>
    </w:p>
    <w:p w:rsidR="000139F9" w:rsidRDefault="000139F9" w:rsidP="000139F9">
      <w:pPr>
        <w:pStyle w:val="ListParagraph"/>
        <w:numPr>
          <w:ilvl w:val="0"/>
          <w:numId w:val="5"/>
        </w:numPr>
        <w:tabs>
          <w:tab w:val="clear" w:pos="708"/>
          <w:tab w:val="left" w:pos="851"/>
        </w:tabs>
        <w:ind w:left="0" w:firstLine="567"/>
      </w:pPr>
      <w:proofErr w:type="spellStart"/>
      <w:r>
        <w:t>Г.Г.Ерохина</w:t>
      </w:r>
      <w:proofErr w:type="spellEnd"/>
      <w:r>
        <w:t>. Поурочные разработки по черчению. Универсальное издание. Москва, «ВАКО». 2011 год.</w:t>
      </w:r>
    </w:p>
    <w:p w:rsidR="000139F9" w:rsidRDefault="000139F9" w:rsidP="000139F9">
      <w:pPr>
        <w:pStyle w:val="1"/>
        <w:keepNext w:val="0"/>
        <w:numPr>
          <w:ilvl w:val="0"/>
          <w:numId w:val="5"/>
        </w:numPr>
        <w:tabs>
          <w:tab w:val="clear" w:pos="708"/>
          <w:tab w:val="left" w:pos="851"/>
        </w:tabs>
        <w:spacing w:after="100"/>
        <w:ind w:left="0" w:firstLine="567"/>
        <w:rPr>
          <w:sz w:val="24"/>
        </w:rPr>
      </w:pPr>
      <w:r>
        <w:rPr>
          <w:sz w:val="24"/>
        </w:rPr>
        <w:t xml:space="preserve">Карточки-задания по черчению: В 2 ч. Ч </w:t>
      </w:r>
      <w:proofErr w:type="gramStart"/>
      <w:r>
        <w:rPr>
          <w:sz w:val="24"/>
        </w:rPr>
        <w:t>1.:</w:t>
      </w:r>
      <w:proofErr w:type="gramEnd"/>
      <w:r>
        <w:rPr>
          <w:sz w:val="24"/>
        </w:rPr>
        <w:t xml:space="preserve"> Пособие для учителя / </w:t>
      </w:r>
      <w:proofErr w:type="spellStart"/>
      <w:r>
        <w:rPr>
          <w:sz w:val="24"/>
        </w:rPr>
        <w:t>Степакова</w:t>
      </w:r>
      <w:proofErr w:type="spellEnd"/>
      <w:r>
        <w:rPr>
          <w:sz w:val="24"/>
        </w:rPr>
        <w:t xml:space="preserve"> В.В., Анисимова Л.Н., </w:t>
      </w:r>
      <w:proofErr w:type="spellStart"/>
      <w:r>
        <w:rPr>
          <w:sz w:val="24"/>
        </w:rPr>
        <w:t>Миначева</w:t>
      </w:r>
      <w:proofErr w:type="spellEnd"/>
      <w:r>
        <w:rPr>
          <w:sz w:val="24"/>
        </w:rPr>
        <w:t xml:space="preserve"> Р.М. и др.; </w:t>
      </w:r>
      <w:hyperlink r:id="rId10" w:history="1">
        <w:r>
          <w:rPr>
            <w:rStyle w:val="a4"/>
            <w:sz w:val="24"/>
          </w:rPr>
          <w:t xml:space="preserve">под ред. </w:t>
        </w:r>
        <w:proofErr w:type="spellStart"/>
        <w:r>
          <w:rPr>
            <w:rStyle w:val="a4"/>
            <w:sz w:val="24"/>
          </w:rPr>
          <w:t>Степаковой</w:t>
        </w:r>
        <w:proofErr w:type="spellEnd"/>
        <w:r>
          <w:rPr>
            <w:rStyle w:val="a4"/>
            <w:sz w:val="24"/>
          </w:rPr>
          <w:t xml:space="preserve"> В.В.-М.: Просвещение,</w:t>
        </w:r>
      </w:hyperlink>
      <w:r>
        <w:rPr>
          <w:sz w:val="24"/>
        </w:rPr>
        <w:t xml:space="preserve"> 2004 - 160 с.</w:t>
      </w:r>
    </w:p>
    <w:p w:rsidR="000139F9" w:rsidRDefault="000139F9" w:rsidP="000139F9">
      <w:pPr>
        <w:pStyle w:val="1"/>
        <w:keepNext w:val="0"/>
        <w:numPr>
          <w:ilvl w:val="0"/>
          <w:numId w:val="5"/>
        </w:numPr>
        <w:tabs>
          <w:tab w:val="clear" w:pos="708"/>
          <w:tab w:val="left" w:pos="851"/>
        </w:tabs>
        <w:ind w:left="0" w:firstLine="567"/>
        <w:rPr>
          <w:b/>
          <w:bCs/>
          <w:sz w:val="24"/>
        </w:rPr>
      </w:pPr>
      <w:r>
        <w:rPr>
          <w:sz w:val="24"/>
        </w:rPr>
        <w:t xml:space="preserve">Карточки-задания по черчению: В 2 ч. Ч </w:t>
      </w:r>
      <w:proofErr w:type="gramStart"/>
      <w:r>
        <w:rPr>
          <w:sz w:val="24"/>
        </w:rPr>
        <w:t>2.:</w:t>
      </w:r>
      <w:proofErr w:type="gramEnd"/>
      <w:r>
        <w:rPr>
          <w:sz w:val="24"/>
        </w:rPr>
        <w:t xml:space="preserve"> Пособие для учителя / </w:t>
      </w:r>
      <w:proofErr w:type="spellStart"/>
      <w:r>
        <w:rPr>
          <w:sz w:val="24"/>
        </w:rPr>
        <w:t>Степакова</w:t>
      </w:r>
      <w:proofErr w:type="spellEnd"/>
      <w:r>
        <w:rPr>
          <w:sz w:val="24"/>
        </w:rPr>
        <w:t xml:space="preserve"> В.В., Анисимова Л.Н., </w:t>
      </w:r>
      <w:proofErr w:type="spellStart"/>
      <w:r>
        <w:rPr>
          <w:sz w:val="24"/>
        </w:rPr>
        <w:t>Гервер</w:t>
      </w:r>
      <w:proofErr w:type="spellEnd"/>
      <w:r>
        <w:rPr>
          <w:sz w:val="24"/>
        </w:rPr>
        <w:t xml:space="preserve"> В.А. и др.; </w:t>
      </w:r>
      <w:hyperlink r:id="rId11" w:history="1">
        <w:r>
          <w:rPr>
            <w:rStyle w:val="a4"/>
            <w:sz w:val="24"/>
          </w:rPr>
          <w:t xml:space="preserve">под ред. </w:t>
        </w:r>
        <w:proofErr w:type="spellStart"/>
        <w:r>
          <w:rPr>
            <w:rStyle w:val="a4"/>
            <w:sz w:val="24"/>
          </w:rPr>
          <w:t>Степаковой</w:t>
        </w:r>
        <w:proofErr w:type="spellEnd"/>
        <w:r>
          <w:rPr>
            <w:rStyle w:val="a4"/>
            <w:sz w:val="24"/>
          </w:rPr>
          <w:t xml:space="preserve"> В.В.- М.: Просвещение,</w:t>
        </w:r>
      </w:hyperlink>
      <w:r>
        <w:rPr>
          <w:sz w:val="24"/>
        </w:rPr>
        <w:t>2005 - 64 с</w:t>
      </w:r>
    </w:p>
    <w:p w:rsidR="000139F9" w:rsidRDefault="000139F9" w:rsidP="000139F9">
      <w:pPr>
        <w:ind w:right="5" w:firstLine="567"/>
      </w:pPr>
      <w:r>
        <w:rPr>
          <w:b/>
          <w:bCs/>
        </w:rPr>
        <w:t>Материально-технические и информационно-технические ресурсы:</w:t>
      </w:r>
    </w:p>
    <w:p w:rsidR="000139F9" w:rsidRDefault="000139F9" w:rsidP="000139F9">
      <w:pPr>
        <w:tabs>
          <w:tab w:val="left" w:pos="142"/>
        </w:tabs>
        <w:ind w:firstLine="567"/>
        <w:rPr>
          <w:bCs/>
        </w:rPr>
      </w:pPr>
      <w:r>
        <w:t>Пособия к уроку (модели, таблицы)</w:t>
      </w:r>
    </w:p>
    <w:p w:rsidR="000139F9" w:rsidRDefault="000139F9" w:rsidP="000139F9">
      <w:pPr>
        <w:pStyle w:val="Default"/>
        <w:ind w:firstLine="567"/>
      </w:pPr>
      <w:r>
        <w:rPr>
          <w:bCs/>
        </w:rPr>
        <w:t>Мультимедийные презентации по темам</w:t>
      </w:r>
    </w:p>
    <w:p w:rsidR="000139F9" w:rsidRDefault="000139F9" w:rsidP="000139F9">
      <w:pPr>
        <w:tabs>
          <w:tab w:val="left" w:pos="540"/>
        </w:tabs>
        <w:ind w:left="360" w:firstLine="207"/>
      </w:pPr>
      <w:r>
        <w:t>Графические и контрольные работы учащихся.</w:t>
      </w:r>
    </w:p>
    <w:p w:rsidR="000139F9" w:rsidRDefault="000139F9" w:rsidP="000139F9">
      <w:pPr>
        <w:tabs>
          <w:tab w:val="left" w:pos="540"/>
        </w:tabs>
        <w:ind w:left="360" w:firstLine="207"/>
        <w:rPr>
          <w:b/>
        </w:rPr>
      </w:pPr>
      <w:r>
        <w:t xml:space="preserve">Карточки задания </w:t>
      </w:r>
    </w:p>
    <w:p w:rsidR="000139F9" w:rsidRDefault="000139F9" w:rsidP="000139F9">
      <w:pPr>
        <w:pStyle w:val="Default"/>
        <w:ind w:left="426"/>
      </w:pPr>
      <w:r>
        <w:rPr>
          <w:b/>
        </w:rPr>
        <w:t xml:space="preserve"> Аппаратные средства </w:t>
      </w:r>
    </w:p>
    <w:p w:rsidR="000139F9" w:rsidRDefault="000139F9" w:rsidP="000139F9">
      <w:pPr>
        <w:pStyle w:val="Default"/>
        <w:ind w:firstLine="567"/>
      </w:pPr>
      <w:r>
        <w:t xml:space="preserve">одно рабочее место преподавателя; </w:t>
      </w:r>
    </w:p>
    <w:p w:rsidR="000139F9" w:rsidRDefault="000139F9" w:rsidP="000139F9">
      <w:pPr>
        <w:pStyle w:val="Default"/>
        <w:ind w:firstLine="567"/>
      </w:pPr>
      <w:r>
        <w:t xml:space="preserve">мультимедийный проектор; </w:t>
      </w:r>
    </w:p>
    <w:p w:rsidR="000139F9" w:rsidRDefault="000139F9" w:rsidP="000139F9">
      <w:pPr>
        <w:pStyle w:val="Default"/>
        <w:ind w:firstLine="567"/>
      </w:pPr>
      <w:r>
        <w:t xml:space="preserve">принтер; </w:t>
      </w:r>
    </w:p>
    <w:p w:rsidR="000139F9" w:rsidRDefault="000139F9" w:rsidP="000139F9">
      <w:pPr>
        <w:pStyle w:val="Default"/>
        <w:ind w:firstLine="567"/>
      </w:pPr>
      <w:r>
        <w:t xml:space="preserve">сканер; </w:t>
      </w:r>
    </w:p>
    <w:p w:rsidR="000139F9" w:rsidRDefault="000139F9" w:rsidP="000139F9">
      <w:pPr>
        <w:pStyle w:val="Default"/>
        <w:ind w:firstLine="567"/>
      </w:pPr>
      <w:r>
        <w:t xml:space="preserve">акустические колонки (в составе рабочего места преподавателя); </w:t>
      </w:r>
    </w:p>
    <w:p w:rsidR="000139F9" w:rsidRDefault="000139F9" w:rsidP="000139F9">
      <w:pPr>
        <w:pStyle w:val="Default"/>
        <w:ind w:firstLine="567"/>
      </w:pPr>
      <w:r>
        <w:t xml:space="preserve">локальная сеть; </w:t>
      </w:r>
      <w:r>
        <w:t>глобальная сеть.</w:t>
      </w:r>
      <w:bookmarkStart w:id="0" w:name="_GoBack"/>
      <w:bookmarkEnd w:id="0"/>
    </w:p>
    <w:p w:rsidR="000E6137" w:rsidRDefault="000E6137" w:rsidP="000139F9"/>
    <w:sectPr w:rsidR="000E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KaitiM GB">
    <w:charset w:val="CC"/>
    <w:family w:val="auto"/>
    <w:pitch w:val="variable"/>
  </w:font>
  <w:font w:name="Lohit Hind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  <w:sz w:val="2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  <w:sz w:val="2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20" w:hanging="180"/>
      </w:pPr>
    </w:lvl>
  </w:abstractNum>
  <w:abstractNum w:abstractNumId="2">
    <w:nsid w:val="0000000E"/>
    <w:multiLevelType w:val="multilevel"/>
    <w:tmpl w:val="FBFC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F"/>
    <w:multiLevelType w:val="multilevel"/>
    <w:tmpl w:val="0000000F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3"/>
    <w:multiLevelType w:val="multilevel"/>
    <w:tmpl w:val="753AD342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5">
    <w:nsid w:val="00000014"/>
    <w:multiLevelType w:val="multilevel"/>
    <w:tmpl w:val="229E8670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">
    <w:nsid w:val="1D143707"/>
    <w:multiLevelType w:val="hybridMultilevel"/>
    <w:tmpl w:val="3648B886"/>
    <w:lvl w:ilvl="0" w:tplc="51ACBA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70"/>
    <w:rsid w:val="000139F9"/>
    <w:rsid w:val="000E5570"/>
    <w:rsid w:val="000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4EDB-184F-40EE-98F4-7378EBFD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F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0139F9"/>
    <w:pPr>
      <w:keepNext/>
      <w:jc w:val="both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F9"/>
    <w:rPr>
      <w:rFonts w:ascii="Times New Roman" w:eastAsia="Times New Roman" w:hAnsi="Times New Roman" w:cs="Times New Roman"/>
      <w:color w:val="00000A"/>
      <w:kern w:val="2"/>
      <w:sz w:val="28"/>
      <w:szCs w:val="24"/>
      <w:lang w:eastAsia="ar-SA"/>
    </w:rPr>
  </w:style>
  <w:style w:type="character" w:styleId="a4">
    <w:name w:val="Hyperlink"/>
    <w:semiHidden/>
    <w:unhideWhenUsed/>
    <w:rsid w:val="000139F9"/>
    <w:rPr>
      <w:color w:val="0000FF"/>
      <w:u w:val="single"/>
    </w:rPr>
  </w:style>
  <w:style w:type="paragraph" w:customStyle="1" w:styleId="ListParagraph">
    <w:name w:val="List Paragraph"/>
    <w:basedOn w:val="a"/>
    <w:rsid w:val="000139F9"/>
    <w:pPr>
      <w:ind w:left="720"/>
    </w:pPr>
  </w:style>
  <w:style w:type="paragraph" w:customStyle="1" w:styleId="NoSpacing">
    <w:name w:val="No Spacing"/>
    <w:rsid w:val="000139F9"/>
    <w:pPr>
      <w:tabs>
        <w:tab w:val="left" w:pos="709"/>
      </w:tabs>
      <w:suppressAutoHyphens/>
      <w:spacing w:after="200" w:line="276" w:lineRule="auto"/>
    </w:pPr>
    <w:rPr>
      <w:rFonts w:ascii="Calibri" w:eastAsia="AR PL KaitiM GB" w:hAnsi="Calibri" w:cs="Lohit Hindi"/>
      <w:color w:val="00000A"/>
      <w:kern w:val="2"/>
      <w:lang w:eastAsia="hi-IN" w:bidi="hi-IN"/>
    </w:rPr>
  </w:style>
  <w:style w:type="paragraph" w:customStyle="1" w:styleId="Default">
    <w:name w:val="Default"/>
    <w:rsid w:val="000139F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FontStyle98">
    <w:name w:val="Font Style98"/>
    <w:rsid w:val="000139F9"/>
    <w:rPr>
      <w:rFonts w:ascii="Times New Roman" w:hAnsi="Times New Roman" w:cs="Times New Roman" w:hint="default"/>
      <w:sz w:val="18"/>
      <w:szCs w:val="18"/>
    </w:rPr>
  </w:style>
  <w:style w:type="character" w:customStyle="1" w:styleId="c31">
    <w:name w:val="c31"/>
    <w:basedOn w:val="a1"/>
    <w:rsid w:val="000139F9"/>
  </w:style>
  <w:style w:type="paragraph" w:styleId="a0">
    <w:name w:val="Body Text"/>
    <w:basedOn w:val="a"/>
    <w:link w:val="a5"/>
    <w:uiPriority w:val="99"/>
    <w:semiHidden/>
    <w:unhideWhenUsed/>
    <w:rsid w:val="000139F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139F9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93526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93526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rp_po_chercheniyu_7-8_klassy.doc" TargetMode="External"/><Relationship Id="rId11" Type="http://schemas.openxmlformats.org/officeDocument/2006/relationships/hyperlink" Target="http://www.ozon.ru/context/detail/id/93526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ozon.ru/context/detail/id/9352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rp_po_chercheniyu_7-8_klass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3951</Words>
  <Characters>22523</Characters>
  <Application>Microsoft Office Word</Application>
  <DocSecurity>0</DocSecurity>
  <Lines>187</Lines>
  <Paragraphs>52</Paragraphs>
  <ScaleCrop>false</ScaleCrop>
  <Company/>
  <LinksUpToDate>false</LinksUpToDate>
  <CharactersWithSpaces>26422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2023-09-25T04:11:00Z</dcterms:created>
  <dcterms:modified xsi:type="dcterms:W3CDTF">2023-09-25T04:13:00Z</dcterms:modified>
</cp:coreProperties>
</file>