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9B" w:rsidRPr="007D0EC4" w:rsidRDefault="00F478A6" w:rsidP="007D0E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8A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636" cy="9303026"/>
            <wp:effectExtent l="0" t="0" r="0" b="0"/>
            <wp:docPr id="1" name="Рисунок 1" descr="C:\Users\Admin\Desktop\img20230927_1632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63214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217" cy="930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EC4" w:rsidRPr="00754C11" w:rsidRDefault="007D0EC4" w:rsidP="007D0EC4">
      <w:pPr>
        <w:rPr>
          <w:rFonts w:ascii="Times New Roman" w:hAnsi="Times New Roman" w:cs="Times New Roman"/>
          <w:b/>
          <w:sz w:val="24"/>
          <w:szCs w:val="24"/>
        </w:rPr>
      </w:pPr>
    </w:p>
    <w:p w:rsidR="00E80DB0" w:rsidRPr="007D0EC4" w:rsidRDefault="00E80DB0" w:rsidP="00826D03">
      <w:pPr>
        <w:ind w:righ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0EC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80DB0" w:rsidRPr="007D0EC4" w:rsidRDefault="00854244" w:rsidP="004F3601">
      <w:pPr>
        <w:pStyle w:val="a4"/>
        <w:numPr>
          <w:ilvl w:val="0"/>
          <w:numId w:val="1"/>
        </w:numPr>
        <w:spacing w:after="0" w:line="276" w:lineRule="auto"/>
        <w:ind w:left="924" w:right="-851" w:hanging="357"/>
        <w:rPr>
          <w:rFonts w:ascii="Times New Roman" w:hAnsi="Times New Roman"/>
          <w:i w:val="0"/>
          <w:sz w:val="28"/>
          <w:szCs w:val="28"/>
          <w:lang w:val="ru-RU"/>
        </w:rPr>
      </w:pPr>
      <w:r w:rsidRPr="007D0EC4">
        <w:rPr>
          <w:rFonts w:ascii="Times New Roman" w:hAnsi="Times New Roman"/>
          <w:i w:val="0"/>
          <w:sz w:val="28"/>
          <w:szCs w:val="28"/>
          <w:lang w:val="ru-RU"/>
        </w:rPr>
        <w:t>Пояснительная записка</w:t>
      </w:r>
      <w:r w:rsidR="007D0EC4">
        <w:rPr>
          <w:rFonts w:ascii="Times New Roman" w:hAnsi="Times New Roman"/>
          <w:i w:val="0"/>
          <w:sz w:val="28"/>
          <w:szCs w:val="28"/>
          <w:lang w:val="ru-RU"/>
        </w:rPr>
        <w:t xml:space="preserve">…………………………………………………   </w:t>
      </w:r>
      <w:r w:rsidR="00265C94" w:rsidRPr="007D0EC4">
        <w:rPr>
          <w:rFonts w:ascii="Times New Roman" w:hAnsi="Times New Roman"/>
          <w:i w:val="0"/>
          <w:sz w:val="28"/>
          <w:szCs w:val="28"/>
          <w:lang w:val="ru-RU"/>
        </w:rPr>
        <w:t>3</w:t>
      </w:r>
    </w:p>
    <w:p w:rsidR="00854244" w:rsidRPr="007D0EC4" w:rsidRDefault="00854244" w:rsidP="004F3601">
      <w:pPr>
        <w:pStyle w:val="a4"/>
        <w:numPr>
          <w:ilvl w:val="0"/>
          <w:numId w:val="1"/>
        </w:numPr>
        <w:spacing w:after="0" w:line="276" w:lineRule="auto"/>
        <w:ind w:left="924" w:right="-851" w:hanging="357"/>
        <w:rPr>
          <w:rFonts w:ascii="Times New Roman" w:hAnsi="Times New Roman"/>
          <w:i w:val="0"/>
          <w:sz w:val="28"/>
          <w:szCs w:val="28"/>
          <w:lang w:val="ru-RU"/>
        </w:rPr>
      </w:pPr>
      <w:r w:rsidRPr="007D0EC4">
        <w:rPr>
          <w:rFonts w:ascii="Times New Roman" w:hAnsi="Times New Roman"/>
          <w:i w:val="0"/>
          <w:sz w:val="28"/>
          <w:szCs w:val="28"/>
          <w:lang w:val="ru-RU"/>
        </w:rPr>
        <w:t>Учебно-тематический план</w:t>
      </w:r>
      <w:r w:rsidR="00CB34A3" w:rsidRPr="007D0EC4">
        <w:rPr>
          <w:rFonts w:ascii="Times New Roman" w:hAnsi="Times New Roman"/>
          <w:i w:val="0"/>
          <w:sz w:val="28"/>
          <w:szCs w:val="28"/>
          <w:lang w:val="ru-RU"/>
        </w:rPr>
        <w:t>……………………………………………</w:t>
      </w:r>
      <w:r w:rsidR="007D0EC4">
        <w:rPr>
          <w:rFonts w:ascii="Times New Roman" w:hAnsi="Times New Roman"/>
          <w:i w:val="0"/>
          <w:sz w:val="28"/>
          <w:szCs w:val="28"/>
          <w:lang w:val="ru-RU"/>
        </w:rPr>
        <w:t>…</w:t>
      </w:r>
      <w:r w:rsidR="00265C94" w:rsidRPr="007D0EC4">
        <w:rPr>
          <w:rFonts w:ascii="Times New Roman" w:hAnsi="Times New Roman"/>
          <w:i w:val="0"/>
          <w:sz w:val="28"/>
          <w:szCs w:val="28"/>
          <w:lang w:val="ru-RU"/>
        </w:rPr>
        <w:t>7</w:t>
      </w:r>
    </w:p>
    <w:p w:rsidR="00854244" w:rsidRPr="007D0EC4" w:rsidRDefault="00B14713" w:rsidP="004F3601">
      <w:pPr>
        <w:pStyle w:val="a4"/>
        <w:numPr>
          <w:ilvl w:val="0"/>
          <w:numId w:val="1"/>
        </w:numPr>
        <w:spacing w:after="0" w:line="276" w:lineRule="auto"/>
        <w:ind w:left="924" w:right="-851" w:hanging="357"/>
        <w:rPr>
          <w:rFonts w:ascii="Times New Roman" w:hAnsi="Times New Roman"/>
          <w:i w:val="0"/>
          <w:sz w:val="28"/>
          <w:szCs w:val="28"/>
          <w:lang w:val="ru-RU"/>
        </w:rPr>
      </w:pPr>
      <w:r w:rsidRPr="007D0EC4">
        <w:rPr>
          <w:rFonts w:ascii="Times New Roman" w:hAnsi="Times New Roman"/>
          <w:i w:val="0"/>
          <w:sz w:val="28"/>
          <w:szCs w:val="28"/>
          <w:lang w:val="ru-RU"/>
        </w:rPr>
        <w:t>Содержание тем программы</w:t>
      </w:r>
      <w:r w:rsidR="007D0EC4">
        <w:rPr>
          <w:rFonts w:ascii="Times New Roman" w:hAnsi="Times New Roman"/>
          <w:i w:val="0"/>
          <w:sz w:val="28"/>
          <w:szCs w:val="28"/>
          <w:lang w:val="ru-RU"/>
        </w:rPr>
        <w:t xml:space="preserve">……………………………………………   </w:t>
      </w:r>
      <w:r w:rsidR="00265C94" w:rsidRPr="007D0EC4">
        <w:rPr>
          <w:rFonts w:ascii="Times New Roman" w:hAnsi="Times New Roman"/>
          <w:i w:val="0"/>
          <w:sz w:val="28"/>
          <w:szCs w:val="28"/>
          <w:lang w:val="ru-RU"/>
        </w:rPr>
        <w:t>8</w:t>
      </w:r>
    </w:p>
    <w:p w:rsidR="00854244" w:rsidRPr="007D0EC4" w:rsidRDefault="00854244" w:rsidP="004F3601">
      <w:pPr>
        <w:pStyle w:val="a4"/>
        <w:numPr>
          <w:ilvl w:val="0"/>
          <w:numId w:val="1"/>
        </w:numPr>
        <w:spacing w:after="0" w:line="276" w:lineRule="auto"/>
        <w:ind w:left="924" w:right="-851" w:hanging="357"/>
        <w:rPr>
          <w:rFonts w:ascii="Times New Roman" w:hAnsi="Times New Roman"/>
          <w:i w:val="0"/>
          <w:sz w:val="28"/>
          <w:szCs w:val="28"/>
          <w:lang w:val="ru-RU"/>
        </w:rPr>
      </w:pPr>
      <w:r w:rsidRPr="007D0EC4">
        <w:rPr>
          <w:rFonts w:ascii="Times New Roman" w:hAnsi="Times New Roman"/>
          <w:i w:val="0"/>
          <w:sz w:val="28"/>
          <w:szCs w:val="28"/>
          <w:lang w:val="ru-RU"/>
        </w:rPr>
        <w:t>Календарно-тематический план</w:t>
      </w:r>
      <w:r w:rsidR="00A07CDD" w:rsidRPr="007D0EC4">
        <w:rPr>
          <w:rFonts w:ascii="Times New Roman" w:hAnsi="Times New Roman"/>
          <w:i w:val="0"/>
          <w:sz w:val="28"/>
          <w:szCs w:val="28"/>
          <w:lang w:val="ru-RU"/>
        </w:rPr>
        <w:t xml:space="preserve"> младшее звено…………………..</w:t>
      </w:r>
      <w:r w:rsidR="007D0EC4">
        <w:rPr>
          <w:rFonts w:ascii="Times New Roman" w:hAnsi="Times New Roman"/>
          <w:i w:val="0"/>
          <w:sz w:val="28"/>
          <w:szCs w:val="28"/>
          <w:lang w:val="ru-RU"/>
        </w:rPr>
        <w:t xml:space="preserve">…   </w:t>
      </w:r>
      <w:r w:rsidR="00265C94" w:rsidRPr="007D0EC4">
        <w:rPr>
          <w:rFonts w:ascii="Times New Roman" w:hAnsi="Times New Roman"/>
          <w:i w:val="0"/>
          <w:sz w:val="28"/>
          <w:szCs w:val="28"/>
          <w:lang w:val="ru-RU"/>
        </w:rPr>
        <w:t>10</w:t>
      </w:r>
    </w:p>
    <w:p w:rsidR="00A07CDD" w:rsidRPr="007D0EC4" w:rsidRDefault="00A07CDD" w:rsidP="004F3601">
      <w:pPr>
        <w:pStyle w:val="a4"/>
        <w:numPr>
          <w:ilvl w:val="0"/>
          <w:numId w:val="1"/>
        </w:numPr>
        <w:spacing w:after="0" w:line="276" w:lineRule="auto"/>
        <w:ind w:left="924" w:right="-851" w:hanging="357"/>
        <w:rPr>
          <w:rFonts w:ascii="Times New Roman" w:hAnsi="Times New Roman"/>
          <w:i w:val="0"/>
          <w:sz w:val="28"/>
          <w:szCs w:val="28"/>
          <w:lang w:val="ru-RU"/>
        </w:rPr>
      </w:pPr>
      <w:r w:rsidRPr="007D0EC4">
        <w:rPr>
          <w:rFonts w:ascii="Times New Roman" w:hAnsi="Times New Roman"/>
          <w:i w:val="0"/>
          <w:sz w:val="28"/>
          <w:szCs w:val="28"/>
          <w:lang w:val="ru-RU"/>
        </w:rPr>
        <w:t>Календарно-тематически</w:t>
      </w:r>
      <w:r w:rsidR="007D0EC4">
        <w:rPr>
          <w:rFonts w:ascii="Times New Roman" w:hAnsi="Times New Roman"/>
          <w:i w:val="0"/>
          <w:sz w:val="28"/>
          <w:szCs w:val="28"/>
          <w:lang w:val="ru-RU"/>
        </w:rPr>
        <w:t xml:space="preserve">й план среднее звено………………………   </w:t>
      </w:r>
      <w:r w:rsidR="00130C12" w:rsidRPr="007D0EC4">
        <w:rPr>
          <w:rFonts w:ascii="Times New Roman" w:hAnsi="Times New Roman"/>
          <w:i w:val="0"/>
          <w:sz w:val="28"/>
          <w:szCs w:val="28"/>
          <w:lang w:val="ru-RU"/>
        </w:rPr>
        <w:t>14</w:t>
      </w:r>
    </w:p>
    <w:p w:rsidR="00A07CDD" w:rsidRPr="007D0EC4" w:rsidRDefault="00A07CDD" w:rsidP="004F3601">
      <w:pPr>
        <w:pStyle w:val="a4"/>
        <w:numPr>
          <w:ilvl w:val="0"/>
          <w:numId w:val="1"/>
        </w:numPr>
        <w:spacing w:after="0" w:line="276" w:lineRule="auto"/>
        <w:ind w:left="924" w:right="-851" w:hanging="357"/>
        <w:rPr>
          <w:rFonts w:ascii="Times New Roman" w:hAnsi="Times New Roman"/>
          <w:i w:val="0"/>
          <w:sz w:val="28"/>
          <w:szCs w:val="28"/>
          <w:lang w:val="ru-RU"/>
        </w:rPr>
      </w:pPr>
      <w:r w:rsidRPr="007D0EC4">
        <w:rPr>
          <w:rFonts w:ascii="Times New Roman" w:hAnsi="Times New Roman"/>
          <w:i w:val="0"/>
          <w:sz w:val="28"/>
          <w:szCs w:val="28"/>
          <w:lang w:val="ru-RU"/>
        </w:rPr>
        <w:t>Календарно-тематический план старшее звено……………………</w:t>
      </w:r>
      <w:r w:rsidR="007D0EC4">
        <w:rPr>
          <w:rFonts w:ascii="Times New Roman" w:hAnsi="Times New Roman"/>
          <w:i w:val="0"/>
          <w:sz w:val="28"/>
          <w:szCs w:val="28"/>
          <w:lang w:val="ru-RU"/>
        </w:rPr>
        <w:t xml:space="preserve">…  </w:t>
      </w:r>
      <w:r w:rsidR="00130C12" w:rsidRPr="007D0EC4">
        <w:rPr>
          <w:rFonts w:ascii="Times New Roman" w:hAnsi="Times New Roman"/>
          <w:i w:val="0"/>
          <w:sz w:val="28"/>
          <w:szCs w:val="28"/>
          <w:lang w:val="ru-RU"/>
        </w:rPr>
        <w:t>18</w:t>
      </w:r>
    </w:p>
    <w:p w:rsidR="00854244" w:rsidRPr="007D0EC4" w:rsidRDefault="00854244" w:rsidP="004F3601">
      <w:pPr>
        <w:pStyle w:val="a4"/>
        <w:numPr>
          <w:ilvl w:val="0"/>
          <w:numId w:val="1"/>
        </w:numPr>
        <w:spacing w:after="0" w:line="276" w:lineRule="auto"/>
        <w:ind w:left="924" w:right="-851" w:hanging="357"/>
        <w:rPr>
          <w:rFonts w:ascii="Times New Roman" w:hAnsi="Times New Roman"/>
          <w:i w:val="0"/>
          <w:sz w:val="28"/>
          <w:szCs w:val="28"/>
          <w:lang w:val="ru-RU"/>
        </w:rPr>
      </w:pPr>
      <w:r w:rsidRPr="007D0EC4">
        <w:rPr>
          <w:rFonts w:ascii="Times New Roman" w:hAnsi="Times New Roman"/>
          <w:i w:val="0"/>
          <w:sz w:val="28"/>
          <w:szCs w:val="28"/>
          <w:lang w:val="ru-RU"/>
        </w:rPr>
        <w:t>Список лит</w:t>
      </w:r>
      <w:r w:rsidR="00B14713" w:rsidRPr="007D0EC4">
        <w:rPr>
          <w:rFonts w:ascii="Times New Roman" w:hAnsi="Times New Roman"/>
          <w:i w:val="0"/>
          <w:sz w:val="28"/>
          <w:szCs w:val="28"/>
          <w:lang w:val="ru-RU"/>
        </w:rPr>
        <w:t>е</w:t>
      </w:r>
      <w:r w:rsidRPr="007D0EC4">
        <w:rPr>
          <w:rFonts w:ascii="Times New Roman" w:hAnsi="Times New Roman"/>
          <w:i w:val="0"/>
          <w:sz w:val="28"/>
          <w:szCs w:val="28"/>
          <w:lang w:val="ru-RU"/>
        </w:rPr>
        <w:t>ратуры</w:t>
      </w:r>
      <w:r w:rsidR="007D0EC4">
        <w:rPr>
          <w:rFonts w:ascii="Times New Roman" w:hAnsi="Times New Roman"/>
          <w:i w:val="0"/>
          <w:sz w:val="28"/>
          <w:szCs w:val="28"/>
          <w:lang w:val="ru-RU"/>
        </w:rPr>
        <w:t xml:space="preserve">……………………………………………………..   </w:t>
      </w:r>
      <w:r w:rsidR="003F0B27" w:rsidRPr="007D0EC4">
        <w:rPr>
          <w:rFonts w:ascii="Times New Roman" w:hAnsi="Times New Roman"/>
          <w:i w:val="0"/>
          <w:sz w:val="28"/>
          <w:szCs w:val="28"/>
          <w:lang w:val="ru-RU"/>
        </w:rPr>
        <w:t>22</w:t>
      </w:r>
    </w:p>
    <w:p w:rsidR="00E80DB0" w:rsidRPr="007D0EC4" w:rsidRDefault="00E80DB0" w:rsidP="00826D03">
      <w:pPr>
        <w:pStyle w:val="a4"/>
        <w:spacing w:after="0" w:line="276" w:lineRule="auto"/>
        <w:ind w:right="-284"/>
        <w:rPr>
          <w:rFonts w:ascii="Times New Roman" w:hAnsi="Times New Roman"/>
          <w:i w:val="0"/>
          <w:sz w:val="28"/>
          <w:szCs w:val="28"/>
          <w:lang w:val="ru-RU"/>
        </w:rPr>
      </w:pPr>
    </w:p>
    <w:p w:rsidR="00E80DB0" w:rsidRPr="00265C94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80DB0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ind w:left="851" w:right="-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3919" w:rsidRDefault="00D43919" w:rsidP="00826D0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3919" w:rsidRDefault="00D43919" w:rsidP="00826D03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3919" w:rsidRDefault="00D43919" w:rsidP="00826D03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0DB0" w:rsidRDefault="00E80DB0" w:rsidP="00826D0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229B" w:rsidRDefault="00B3229B" w:rsidP="00826D0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229B" w:rsidRDefault="00B3229B" w:rsidP="00826D0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BA06AB" w:rsidP="00C90D8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854244" w:rsidRDefault="00854244" w:rsidP="00A07CDD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A06AB" w:rsidRPr="00EB5150" w:rsidRDefault="00BA06AB" w:rsidP="00826D0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51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0C379A" w:rsidRPr="00EB515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54244" w:rsidRPr="00EB5150" w:rsidRDefault="00527A2A" w:rsidP="00854244">
      <w:pPr>
        <w:tabs>
          <w:tab w:val="left" w:pos="284"/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 xml:space="preserve">     </w:t>
      </w:r>
      <w:r w:rsidR="007D0EC4" w:rsidRPr="00EB5150">
        <w:rPr>
          <w:rFonts w:ascii="Times New Roman" w:hAnsi="Times New Roman" w:cs="Times New Roman"/>
          <w:sz w:val="28"/>
          <w:szCs w:val="28"/>
        </w:rPr>
        <w:t>Рабочая</w:t>
      </w:r>
      <w:r w:rsidR="00C90D8B" w:rsidRPr="00EB5150">
        <w:rPr>
          <w:rFonts w:ascii="Times New Roman" w:hAnsi="Times New Roman" w:cs="Times New Roman"/>
          <w:sz w:val="28"/>
          <w:szCs w:val="28"/>
        </w:rPr>
        <w:t xml:space="preserve"> программа танцевально</w:t>
      </w:r>
      <w:r w:rsidR="007D0EC4" w:rsidRPr="00EB5150">
        <w:rPr>
          <w:rFonts w:ascii="Times New Roman" w:hAnsi="Times New Roman" w:cs="Times New Roman"/>
          <w:sz w:val="28"/>
          <w:szCs w:val="28"/>
        </w:rPr>
        <w:t>й группы</w:t>
      </w:r>
      <w:r w:rsidR="00C90D8B" w:rsidRPr="00EB5150">
        <w:rPr>
          <w:rFonts w:ascii="Times New Roman" w:hAnsi="Times New Roman" w:cs="Times New Roman"/>
          <w:sz w:val="28"/>
          <w:szCs w:val="28"/>
        </w:rPr>
        <w:t xml:space="preserve"> «</w:t>
      </w:r>
      <w:r w:rsidR="007D0EC4" w:rsidRPr="00EB5150">
        <w:rPr>
          <w:rFonts w:ascii="Times New Roman" w:hAnsi="Times New Roman" w:cs="Times New Roman"/>
          <w:sz w:val="28"/>
          <w:szCs w:val="28"/>
        </w:rPr>
        <w:t>Вдохновение</w:t>
      </w:r>
      <w:r w:rsidR="00C90D8B" w:rsidRPr="00EB5150">
        <w:rPr>
          <w:rFonts w:ascii="Times New Roman" w:hAnsi="Times New Roman" w:cs="Times New Roman"/>
          <w:sz w:val="28"/>
          <w:szCs w:val="28"/>
        </w:rPr>
        <w:t xml:space="preserve">» составлена на основе </w:t>
      </w:r>
      <w:r w:rsidRPr="00EB5150">
        <w:rPr>
          <w:rFonts w:ascii="Times New Roman" w:eastAsia="Calibri" w:hAnsi="Times New Roman" w:cs="Times New Roman"/>
          <w:sz w:val="28"/>
          <w:szCs w:val="28"/>
        </w:rPr>
        <w:t>методического пособия «</w:t>
      </w:r>
      <w:r w:rsidR="00C90D8B" w:rsidRPr="00EB5150">
        <w:rPr>
          <w:rFonts w:ascii="Times New Roman" w:eastAsia="Calibri" w:hAnsi="Times New Roman" w:cs="Times New Roman"/>
          <w:sz w:val="28"/>
          <w:szCs w:val="28"/>
        </w:rPr>
        <w:t>Физическая культура. Ритмические у</w:t>
      </w:r>
      <w:r w:rsidR="009E02EC" w:rsidRPr="00EB5150">
        <w:rPr>
          <w:rFonts w:ascii="Times New Roman" w:eastAsia="Calibri" w:hAnsi="Times New Roman" w:cs="Times New Roman"/>
          <w:sz w:val="28"/>
          <w:szCs w:val="28"/>
        </w:rPr>
        <w:t>пражн</w:t>
      </w:r>
      <w:r w:rsidRPr="00EB5150">
        <w:rPr>
          <w:rFonts w:ascii="Times New Roman" w:eastAsia="Calibri" w:hAnsi="Times New Roman" w:cs="Times New Roman"/>
          <w:sz w:val="28"/>
          <w:szCs w:val="28"/>
        </w:rPr>
        <w:t>ения, хореография и игры», - М.</w:t>
      </w:r>
      <w:r w:rsidR="009E02EC" w:rsidRPr="00EB5150">
        <w:rPr>
          <w:rFonts w:ascii="Times New Roman" w:eastAsia="Calibri" w:hAnsi="Times New Roman" w:cs="Times New Roman"/>
          <w:sz w:val="28"/>
          <w:szCs w:val="28"/>
        </w:rPr>
        <w:t>: Дрофа, 2003г, автор</w:t>
      </w:r>
      <w:r w:rsidR="00C90D8B" w:rsidRPr="00EB51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02EC" w:rsidRPr="00EB5150">
        <w:rPr>
          <w:rFonts w:ascii="Times New Roman" w:eastAsia="Calibri" w:hAnsi="Times New Roman" w:cs="Times New Roman"/>
          <w:sz w:val="28"/>
          <w:szCs w:val="28"/>
        </w:rPr>
        <w:t xml:space="preserve"> Г. А.  Колодницкий</w:t>
      </w:r>
      <w:r w:rsidRPr="00EB5150">
        <w:rPr>
          <w:rFonts w:ascii="Times New Roman" w:eastAsia="Calibri" w:hAnsi="Times New Roman" w:cs="Times New Roman"/>
          <w:sz w:val="28"/>
          <w:szCs w:val="28"/>
        </w:rPr>
        <w:t>.</w:t>
      </w:r>
      <w:r w:rsidR="009E02EC" w:rsidRPr="00EB51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7A2A" w:rsidRPr="00EB5150" w:rsidRDefault="00527A2A" w:rsidP="00527A2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B5150">
        <w:rPr>
          <w:rFonts w:ascii="Times New Roman" w:hAnsi="Times New Roman" w:cs="Times New Roman"/>
          <w:sz w:val="28"/>
          <w:szCs w:val="28"/>
        </w:rPr>
        <w:t>Программа предназначена для вне</w:t>
      </w:r>
      <w:r w:rsidR="00A07CDD" w:rsidRPr="00EB5150">
        <w:rPr>
          <w:rFonts w:ascii="Times New Roman" w:hAnsi="Times New Roman" w:cs="Times New Roman"/>
          <w:sz w:val="28"/>
          <w:szCs w:val="28"/>
        </w:rPr>
        <w:t>классной работы с учащимися</w:t>
      </w:r>
      <w:r w:rsidRPr="00EB5150">
        <w:rPr>
          <w:rFonts w:ascii="Times New Roman" w:hAnsi="Times New Roman" w:cs="Times New Roman"/>
          <w:sz w:val="28"/>
          <w:szCs w:val="28"/>
        </w:rPr>
        <w:t xml:space="preserve">  среднего и старшего школьного возраста.</w:t>
      </w:r>
    </w:p>
    <w:p w:rsidR="00527A2A" w:rsidRPr="00EB5150" w:rsidRDefault="00527A2A" w:rsidP="00527A2A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Она заложена наследственной программой индивидуального развития ребенка и обуславливает необходимость постоянного подкрепления расширяющихся функциональных возможностей органов и структур организма детей. Если эти органы и структуры не проявляют постоянной активности, то процессы их развития тормозятся и как следствие этого возникают разнообразные функциональные и морфологические нарушения.</w:t>
      </w:r>
    </w:p>
    <w:p w:rsidR="00527A2A" w:rsidRPr="00EB5150" w:rsidRDefault="00527A2A" w:rsidP="00527A2A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Повышение двигательной активности полностью сказывается на фи</w:t>
      </w:r>
      <w:r w:rsidR="00A07CDD" w:rsidRPr="00EB5150">
        <w:rPr>
          <w:rFonts w:ascii="Times New Roman" w:hAnsi="Times New Roman" w:cs="Times New Roman"/>
          <w:sz w:val="28"/>
          <w:szCs w:val="28"/>
        </w:rPr>
        <w:t>зическом состоянии учащихся</w:t>
      </w:r>
      <w:r w:rsidRPr="00EB5150">
        <w:rPr>
          <w:rFonts w:ascii="Times New Roman" w:hAnsi="Times New Roman" w:cs="Times New Roman"/>
          <w:sz w:val="28"/>
          <w:szCs w:val="28"/>
        </w:rPr>
        <w:t>.</w:t>
      </w:r>
    </w:p>
    <w:p w:rsidR="009E02EC" w:rsidRPr="00EB5150" w:rsidRDefault="009E02EC" w:rsidP="00854244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EB5150">
        <w:rPr>
          <w:rFonts w:ascii="Times New Roman" w:hAnsi="Times New Roman" w:cs="Times New Roman"/>
          <w:sz w:val="28"/>
          <w:szCs w:val="28"/>
        </w:rPr>
        <w:t xml:space="preserve">  развитие художественно-творческих способностей, музыкальности и пластичной выразительности.</w:t>
      </w:r>
    </w:p>
    <w:p w:rsidR="009E02EC" w:rsidRPr="00EB5150" w:rsidRDefault="009E02EC" w:rsidP="00854244">
      <w:pPr>
        <w:spacing w:after="0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150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9E02EC" w:rsidRPr="00EB5150" w:rsidRDefault="00A07CDD" w:rsidP="00854244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 xml:space="preserve">- учить учащихся </w:t>
      </w:r>
      <w:r w:rsidR="009E02EC" w:rsidRPr="00EB5150">
        <w:rPr>
          <w:rFonts w:ascii="Times New Roman" w:hAnsi="Times New Roman" w:cs="Times New Roman"/>
          <w:sz w:val="28"/>
          <w:szCs w:val="28"/>
        </w:rPr>
        <w:t xml:space="preserve"> красиво и органично выражать себя в танце, вырабатывать технику исполнения танцевальных движений;</w:t>
      </w:r>
    </w:p>
    <w:p w:rsidR="009E02EC" w:rsidRPr="00EB5150" w:rsidRDefault="009E02EC" w:rsidP="00854244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- развивать внимание, воображение, координацию, пластику движений.</w:t>
      </w:r>
    </w:p>
    <w:p w:rsidR="00C90D8B" w:rsidRPr="00EB5150" w:rsidRDefault="00C90D8B" w:rsidP="00854244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Хореографическое искусство учит детей красоте и выразительности движений, формирует фигуру, развивает двигательную активность, гибкость и пластичность.</w:t>
      </w:r>
    </w:p>
    <w:p w:rsidR="00C90D8B" w:rsidRPr="00EB5150" w:rsidRDefault="00C90D8B" w:rsidP="00854244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В программу включены следующие разделы: ритмика, элементы классического танца, элементы русского народного танца, элементы бального танца, элементы национального танца, постановочно-репетиционная работа.</w:t>
      </w:r>
    </w:p>
    <w:p w:rsidR="00854244" w:rsidRPr="00EB5150" w:rsidRDefault="00527A2A" w:rsidP="00527A2A">
      <w:pPr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B5150">
        <w:rPr>
          <w:rFonts w:ascii="Times New Roman" w:hAnsi="Times New Roman" w:cs="Times New Roman"/>
          <w:spacing w:val="-1"/>
          <w:sz w:val="28"/>
          <w:szCs w:val="28"/>
        </w:rPr>
        <w:t xml:space="preserve">      </w:t>
      </w:r>
      <w:r w:rsidR="00854244" w:rsidRPr="00EB5150">
        <w:rPr>
          <w:rFonts w:ascii="Times New Roman" w:hAnsi="Times New Roman" w:cs="Times New Roman"/>
          <w:spacing w:val="-1"/>
          <w:sz w:val="28"/>
          <w:szCs w:val="28"/>
        </w:rPr>
        <w:t>Прогр</w:t>
      </w:r>
      <w:r w:rsidRPr="00EB5150">
        <w:rPr>
          <w:rFonts w:ascii="Times New Roman" w:hAnsi="Times New Roman" w:cs="Times New Roman"/>
          <w:spacing w:val="-1"/>
          <w:sz w:val="28"/>
          <w:szCs w:val="28"/>
        </w:rPr>
        <w:t>амма</w:t>
      </w:r>
      <w:r w:rsidR="00A07CDD" w:rsidRPr="00EB5150">
        <w:rPr>
          <w:rFonts w:ascii="Times New Roman" w:hAnsi="Times New Roman" w:cs="Times New Roman"/>
          <w:spacing w:val="-1"/>
          <w:sz w:val="28"/>
          <w:szCs w:val="28"/>
        </w:rPr>
        <w:t xml:space="preserve"> разработана для учащихся </w:t>
      </w:r>
      <w:r w:rsidR="007D0EC4" w:rsidRPr="00EB5150">
        <w:rPr>
          <w:rFonts w:ascii="Times New Roman" w:hAnsi="Times New Roman" w:cs="Times New Roman"/>
          <w:spacing w:val="-1"/>
          <w:sz w:val="28"/>
          <w:szCs w:val="28"/>
        </w:rPr>
        <w:t>7-11</w:t>
      </w:r>
      <w:r w:rsidR="00A07CDD" w:rsidRPr="00EB5150">
        <w:rPr>
          <w:rFonts w:ascii="Times New Roman" w:hAnsi="Times New Roman" w:cs="Times New Roman"/>
          <w:spacing w:val="-1"/>
          <w:sz w:val="28"/>
          <w:szCs w:val="28"/>
        </w:rPr>
        <w:t xml:space="preserve"> классов (</w:t>
      </w:r>
      <w:r w:rsidRPr="00EB5150">
        <w:rPr>
          <w:rFonts w:ascii="Times New Roman" w:hAnsi="Times New Roman" w:cs="Times New Roman"/>
          <w:spacing w:val="-1"/>
          <w:sz w:val="28"/>
          <w:szCs w:val="28"/>
        </w:rPr>
        <w:t>среднего и старшего звеньев</w:t>
      </w:r>
      <w:r w:rsidR="00A07CDD" w:rsidRPr="00EB5150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854244" w:rsidRPr="00EB5150">
        <w:rPr>
          <w:rFonts w:ascii="Times New Roman" w:hAnsi="Times New Roman" w:cs="Times New Roman"/>
          <w:spacing w:val="-1"/>
          <w:sz w:val="28"/>
          <w:szCs w:val="28"/>
        </w:rPr>
        <w:t xml:space="preserve"> и рассчитана </w:t>
      </w:r>
      <w:r w:rsidRPr="00EB5150">
        <w:rPr>
          <w:rFonts w:ascii="Times New Roman" w:hAnsi="Times New Roman" w:cs="Times New Roman"/>
          <w:spacing w:val="-1"/>
          <w:sz w:val="28"/>
          <w:szCs w:val="28"/>
        </w:rPr>
        <w:t>на 102 часа в год, 3</w:t>
      </w:r>
      <w:r w:rsidR="00854244" w:rsidRPr="00EB5150">
        <w:rPr>
          <w:rFonts w:ascii="Times New Roman" w:hAnsi="Times New Roman" w:cs="Times New Roman"/>
          <w:spacing w:val="-1"/>
          <w:sz w:val="28"/>
          <w:szCs w:val="28"/>
        </w:rPr>
        <w:t xml:space="preserve"> час</w:t>
      </w:r>
      <w:r w:rsidRPr="00EB5150">
        <w:rPr>
          <w:rFonts w:ascii="Times New Roman" w:hAnsi="Times New Roman" w:cs="Times New Roman"/>
          <w:spacing w:val="-1"/>
          <w:sz w:val="28"/>
          <w:szCs w:val="28"/>
        </w:rPr>
        <w:t xml:space="preserve">а в неделю. </w:t>
      </w:r>
    </w:p>
    <w:p w:rsidR="00C90D8B" w:rsidRPr="00EB5150" w:rsidRDefault="00C90D8B" w:rsidP="00854244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При организаци</w:t>
      </w:r>
      <w:r w:rsidR="00A07CDD" w:rsidRPr="00EB5150">
        <w:rPr>
          <w:rFonts w:ascii="Times New Roman" w:hAnsi="Times New Roman" w:cs="Times New Roman"/>
          <w:sz w:val="28"/>
          <w:szCs w:val="28"/>
        </w:rPr>
        <w:t>и работы с учащимися</w:t>
      </w:r>
      <w:r w:rsidRPr="00EB5150">
        <w:rPr>
          <w:rFonts w:ascii="Times New Roman" w:hAnsi="Times New Roman" w:cs="Times New Roman"/>
          <w:sz w:val="28"/>
          <w:szCs w:val="28"/>
        </w:rPr>
        <w:t xml:space="preserve"> учитываются их возрастные особенности, уровень подготовки и развития в целом. Теоретическая часть введена в форме объяснений, пояснения в сочетании с практикой.</w:t>
      </w:r>
    </w:p>
    <w:p w:rsidR="00C90D8B" w:rsidRPr="00EB5150" w:rsidRDefault="00C90D8B" w:rsidP="00854244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В п</w:t>
      </w:r>
      <w:r w:rsidR="00A07CDD" w:rsidRPr="00EB5150">
        <w:rPr>
          <w:rFonts w:ascii="Times New Roman" w:hAnsi="Times New Roman" w:cs="Times New Roman"/>
          <w:sz w:val="28"/>
          <w:szCs w:val="28"/>
        </w:rPr>
        <w:t>роцессе занятий учащиеся</w:t>
      </w:r>
      <w:r w:rsidRPr="00EB5150">
        <w:rPr>
          <w:rFonts w:ascii="Times New Roman" w:hAnsi="Times New Roman" w:cs="Times New Roman"/>
          <w:sz w:val="28"/>
          <w:szCs w:val="28"/>
        </w:rPr>
        <w:t xml:space="preserve"> осваивают выразительность танцевальных движений, приобретают навыки самоанализа, самотворчества.</w:t>
      </w:r>
    </w:p>
    <w:p w:rsidR="00C90D8B" w:rsidRPr="00EB5150" w:rsidRDefault="00C90D8B" w:rsidP="00854244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Занятия проходят в зале. Для занятий используются: музыкальный центр, аудиокассеты, диски</w:t>
      </w:r>
      <w:r w:rsidR="007D0EC4" w:rsidRPr="00EB5150">
        <w:rPr>
          <w:rFonts w:ascii="Times New Roman" w:hAnsi="Times New Roman" w:cs="Times New Roman"/>
          <w:sz w:val="28"/>
          <w:szCs w:val="28"/>
        </w:rPr>
        <w:t>.</w:t>
      </w:r>
      <w:r w:rsidRPr="00EB5150">
        <w:rPr>
          <w:rFonts w:ascii="Times New Roman" w:hAnsi="Times New Roman" w:cs="Times New Roman"/>
          <w:sz w:val="28"/>
          <w:szCs w:val="28"/>
        </w:rPr>
        <w:t xml:space="preserve"> В течение года дети участвуют в школьных мероприятиях, конкурсах, праздничных концертах.</w:t>
      </w:r>
    </w:p>
    <w:p w:rsidR="0051464B" w:rsidRPr="00EB5150" w:rsidRDefault="00C90D8B" w:rsidP="00EB5150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Хореография – это прекрасное средство физического, эстетического</w:t>
      </w:r>
      <w:r w:rsidR="00EB5150">
        <w:rPr>
          <w:rFonts w:ascii="Times New Roman" w:hAnsi="Times New Roman" w:cs="Times New Roman"/>
          <w:sz w:val="28"/>
          <w:szCs w:val="28"/>
        </w:rPr>
        <w:t xml:space="preserve"> развития и саморазвития детей.</w:t>
      </w:r>
    </w:p>
    <w:p w:rsidR="00EB5150" w:rsidRPr="00EB5150" w:rsidRDefault="000476D9" w:rsidP="00EB5150">
      <w:pPr>
        <w:keepNext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Описание ценностных ориентиров</w:t>
      </w:r>
      <w:r w:rsidR="00005BFF" w:rsidRPr="00EB5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содержания программы</w:t>
      </w:r>
      <w:r w:rsidR="00EB5150" w:rsidRPr="00EB5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EB5150" w:rsidRPr="00EB5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Ценность патриотизма</w:t>
      </w:r>
      <w:r w:rsidR="00EB5150"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любовь к Родине, своему краю, своему народу;</w:t>
      </w:r>
    </w:p>
    <w:p w:rsidR="00EB5150" w:rsidRPr="00EB5150" w:rsidRDefault="00EB5150" w:rsidP="00EB5150">
      <w:pPr>
        <w:pStyle w:val="ae"/>
        <w:spacing w:before="0" w:beforeAutospacing="0" w:after="0" w:afterAutospacing="0" w:line="360" w:lineRule="auto"/>
        <w:ind w:right="339"/>
        <w:jc w:val="both"/>
        <w:textAlignment w:val="baseline"/>
        <w:rPr>
          <w:sz w:val="28"/>
          <w:szCs w:val="28"/>
        </w:rPr>
      </w:pPr>
      <w:r w:rsidRPr="00EB5150">
        <w:rPr>
          <w:rStyle w:val="a9"/>
          <w:sz w:val="28"/>
          <w:szCs w:val="28"/>
        </w:rPr>
        <w:t xml:space="preserve">   Ценность жизни</w:t>
      </w:r>
      <w:r w:rsidRPr="00EB5150">
        <w:rPr>
          <w:rStyle w:val="apple-converted-space"/>
          <w:sz w:val="28"/>
          <w:szCs w:val="28"/>
        </w:rPr>
        <w:t> </w:t>
      </w:r>
      <w:r w:rsidRPr="00EB5150">
        <w:rPr>
          <w:sz w:val="28"/>
          <w:szCs w:val="28"/>
        </w:rPr>
        <w:t>– признание человеческой жизни величайшей ценностью, что реализуется в бережном отношении к другим людям и к природе.</w:t>
      </w:r>
    </w:p>
    <w:p w:rsidR="00EB5150" w:rsidRDefault="00EB5150" w:rsidP="00EB5150">
      <w:pPr>
        <w:keepNext/>
        <w:spacing w:after="0" w:line="360" w:lineRule="auto"/>
        <w:ind w:right="39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B5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Ценность социальной солидарности</w:t>
      </w:r>
      <w:r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свобода личная и национальная; уважение и доверие к людям; справедливость, равноправие, милосердие, честь, достоинство;</w:t>
      </w:r>
      <w:r w:rsidRPr="00EB515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EB5150" w:rsidRPr="00EB5150" w:rsidRDefault="00EB5150" w:rsidP="00EB5150">
      <w:pPr>
        <w:keepNext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EB515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Ценность гражданственности - </w:t>
      </w:r>
      <w:r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 перед Отечеством, правовое государство, гражданское общество, закон и правопорядок, забота о благосостоянии общества;</w:t>
      </w:r>
    </w:p>
    <w:p w:rsidR="00EB5150" w:rsidRPr="00EB5150" w:rsidRDefault="00EB5150" w:rsidP="00EB5150">
      <w:pPr>
        <w:keepNext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Ценность семьи</w:t>
      </w:r>
      <w:r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</w:p>
    <w:p w:rsidR="00EB5150" w:rsidRPr="00EB5150" w:rsidRDefault="00EB5150" w:rsidP="00EB5150">
      <w:pPr>
        <w:keepNext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Ценность личности</w:t>
      </w:r>
      <w:r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саморазвитие и совершенствование, смысл жизни, внутренняя гармония, самопринятие и самоуважение, достоинство, любовь к жизни и человечеству, мудрость, способность к личностному и нравственному выбору;</w:t>
      </w:r>
    </w:p>
    <w:p w:rsidR="00EB5150" w:rsidRPr="00EB5150" w:rsidRDefault="00EB5150" w:rsidP="00EB5150">
      <w:pPr>
        <w:keepNext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Ценность труда  и творчества</w:t>
      </w:r>
      <w:r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уважение  к  труду,  творчество  и созидание, целеустремленность и настойчивость, трудолюбие;</w:t>
      </w:r>
    </w:p>
    <w:p w:rsidR="00EB5150" w:rsidRPr="00EB5150" w:rsidRDefault="00EB5150" w:rsidP="00EB5150">
      <w:pPr>
        <w:keepNext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Ценность науки</w:t>
      </w:r>
      <w:r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ценность знания, стремление к познанию и истине, научная картина мира;</w:t>
      </w:r>
    </w:p>
    <w:p w:rsidR="00EB5150" w:rsidRPr="00EB5150" w:rsidRDefault="00EB5150" w:rsidP="00EB5150">
      <w:pPr>
        <w:keepNext/>
        <w:tabs>
          <w:tab w:val="left" w:pos="1050"/>
        </w:tabs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Ценность искусства и литературы</w:t>
      </w:r>
      <w:r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красота, гармония, духовный мир человека,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нравственный выбор, смысл жизни, эстетическое развитие;</w:t>
      </w:r>
    </w:p>
    <w:p w:rsidR="00EB5150" w:rsidRPr="00EB5150" w:rsidRDefault="00EB5150" w:rsidP="00EB5150">
      <w:pPr>
        <w:pStyle w:val="ae"/>
        <w:spacing w:before="0" w:beforeAutospacing="0" w:after="0" w:afterAutospacing="0" w:line="360" w:lineRule="auto"/>
        <w:ind w:right="339"/>
        <w:jc w:val="both"/>
        <w:textAlignment w:val="baseline"/>
        <w:rPr>
          <w:color w:val="170E02"/>
          <w:sz w:val="28"/>
          <w:szCs w:val="28"/>
        </w:rPr>
      </w:pPr>
      <w:r w:rsidRPr="00EB5150">
        <w:rPr>
          <w:rFonts w:eastAsia="Times New Roman"/>
          <w:b/>
          <w:color w:val="000000"/>
          <w:sz w:val="28"/>
          <w:szCs w:val="28"/>
        </w:rPr>
        <w:t xml:space="preserve">    Ценность природы</w:t>
      </w:r>
      <w:r w:rsidRPr="00EB5150">
        <w:rPr>
          <w:rFonts w:eastAsia="Times New Roman"/>
          <w:color w:val="000000"/>
          <w:sz w:val="28"/>
          <w:szCs w:val="28"/>
        </w:rPr>
        <w:t xml:space="preserve">  </w:t>
      </w:r>
      <w:r w:rsidRPr="00EB5150">
        <w:rPr>
          <w:color w:val="170E02"/>
          <w:sz w:val="28"/>
          <w:szCs w:val="28"/>
        </w:rPr>
        <w:t>основывается на общечеловеческой ценности жизни, на осознании себя частью природного мира – частью живой и неживой природы. Любовь к природе –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EB5150" w:rsidRPr="00EB5150" w:rsidRDefault="00EB5150" w:rsidP="00EB5150">
      <w:pPr>
        <w:keepNext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EB5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Ценность человека</w:t>
      </w:r>
      <w:r w:rsidRPr="00EB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5150">
        <w:rPr>
          <w:rFonts w:ascii="Times New Roman" w:hAnsi="Times New Roman" w:cs="Times New Roman"/>
          <w:color w:val="170E02"/>
          <w:sz w:val="28"/>
          <w:szCs w:val="28"/>
        </w:rPr>
        <w:t>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EB5150" w:rsidRDefault="00EB5150" w:rsidP="00EB5150">
      <w:pPr>
        <w:pStyle w:val="body"/>
        <w:spacing w:before="0" w:beforeAutospacing="0" w:after="0" w:afterAutospacing="0" w:line="360" w:lineRule="auto"/>
        <w:contextualSpacing/>
        <w:jc w:val="both"/>
        <w:rPr>
          <w:rStyle w:val="a9"/>
          <w:iCs/>
          <w:sz w:val="28"/>
          <w:szCs w:val="28"/>
        </w:rPr>
      </w:pPr>
      <w:r w:rsidRPr="00EB5150">
        <w:rPr>
          <w:rStyle w:val="a9"/>
          <w:color w:val="170E02"/>
          <w:sz w:val="28"/>
          <w:szCs w:val="28"/>
        </w:rPr>
        <w:t xml:space="preserve">    Ценность добра</w:t>
      </w:r>
      <w:r w:rsidRPr="00EB5150">
        <w:rPr>
          <w:rStyle w:val="apple-converted-space"/>
          <w:color w:val="170E02"/>
          <w:sz w:val="28"/>
          <w:szCs w:val="28"/>
        </w:rPr>
        <w:t> </w:t>
      </w:r>
      <w:r w:rsidRPr="00EB5150">
        <w:rPr>
          <w:color w:val="170E02"/>
          <w:sz w:val="28"/>
          <w:szCs w:val="28"/>
        </w:rPr>
        <w:t>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  <w:r w:rsidRPr="00EB5150">
        <w:rPr>
          <w:rStyle w:val="a9"/>
          <w:iCs/>
          <w:sz w:val="28"/>
          <w:szCs w:val="28"/>
        </w:rPr>
        <w:t xml:space="preserve"> </w:t>
      </w:r>
    </w:p>
    <w:p w:rsidR="00EB5150" w:rsidRDefault="00EB5150" w:rsidP="00EB5150">
      <w:pPr>
        <w:pStyle w:val="body"/>
        <w:spacing w:before="0" w:beforeAutospacing="0" w:after="0" w:afterAutospacing="0" w:line="360" w:lineRule="auto"/>
        <w:contextualSpacing/>
        <w:jc w:val="both"/>
        <w:rPr>
          <w:rStyle w:val="a9"/>
          <w:iCs/>
          <w:sz w:val="28"/>
          <w:szCs w:val="28"/>
        </w:rPr>
      </w:pPr>
    </w:p>
    <w:p w:rsidR="00EB5150" w:rsidRPr="00EB5150" w:rsidRDefault="00EB5150" w:rsidP="00EB5150">
      <w:pPr>
        <w:pStyle w:val="body"/>
        <w:spacing w:before="0" w:beforeAutospacing="0" w:after="0" w:afterAutospacing="0" w:line="360" w:lineRule="auto"/>
        <w:contextualSpacing/>
        <w:jc w:val="center"/>
        <w:rPr>
          <w:rStyle w:val="a9"/>
          <w:iCs/>
          <w:sz w:val="28"/>
          <w:szCs w:val="28"/>
        </w:rPr>
      </w:pPr>
      <w:r w:rsidRPr="00EB5150">
        <w:rPr>
          <w:rStyle w:val="a9"/>
          <w:iCs/>
          <w:sz w:val="28"/>
          <w:szCs w:val="28"/>
        </w:rPr>
        <w:t xml:space="preserve">Личностные, метапредметные и предметные результаты освоения </w:t>
      </w:r>
    </w:p>
    <w:p w:rsidR="00EB5150" w:rsidRPr="00EB5150" w:rsidRDefault="00EB5150" w:rsidP="00EB5150">
      <w:pPr>
        <w:pStyle w:val="body"/>
        <w:tabs>
          <w:tab w:val="left" w:pos="567"/>
        </w:tabs>
        <w:spacing w:before="0" w:beforeAutospacing="0" w:after="0" w:afterAutospacing="0" w:line="360" w:lineRule="auto"/>
        <w:contextualSpacing/>
        <w:jc w:val="center"/>
        <w:rPr>
          <w:bCs/>
          <w:iCs/>
          <w:sz w:val="28"/>
          <w:szCs w:val="28"/>
        </w:rPr>
      </w:pPr>
      <w:r w:rsidRPr="00EB5150">
        <w:rPr>
          <w:rStyle w:val="a9"/>
          <w:iCs/>
          <w:sz w:val="28"/>
          <w:szCs w:val="28"/>
        </w:rPr>
        <w:t>программы</w:t>
      </w:r>
    </w:p>
    <w:p w:rsidR="00EB5150" w:rsidRPr="00EB5150" w:rsidRDefault="00EB5150" w:rsidP="00EB5150">
      <w:pPr>
        <w:spacing w:after="0" w:line="360" w:lineRule="auto"/>
        <w:jc w:val="both"/>
        <w:rPr>
          <w:rFonts w:ascii="Times New Roman" w:eastAsia="SchoolBookC" w:hAnsi="Times New Roman" w:cs="Times New Roman"/>
          <w:b/>
          <w:sz w:val="28"/>
          <w:szCs w:val="28"/>
          <w:u w:val="single"/>
        </w:rPr>
      </w:pPr>
      <w:r w:rsidRPr="00EB5150">
        <w:rPr>
          <w:rFonts w:ascii="Times New Roman" w:eastAsia="SchoolBookC-Bold" w:hAnsi="Times New Roman" w:cs="Times New Roman"/>
          <w:bCs/>
          <w:i/>
          <w:sz w:val="28"/>
          <w:szCs w:val="28"/>
        </w:rPr>
        <w:t xml:space="preserve">   </w:t>
      </w:r>
      <w:r w:rsidRPr="00EB5150">
        <w:rPr>
          <w:rFonts w:ascii="Times New Roman" w:eastAsia="SchoolBookC-Bold" w:hAnsi="Times New Roman" w:cs="Times New Roman"/>
          <w:b/>
          <w:bCs/>
          <w:sz w:val="28"/>
          <w:szCs w:val="28"/>
          <w:u w:val="single"/>
        </w:rPr>
        <w:t>Личностные результаты</w:t>
      </w:r>
      <w:r w:rsidRPr="00EB5150">
        <w:rPr>
          <w:rFonts w:ascii="Times New Roman" w:eastAsia="SchoolBookC" w:hAnsi="Times New Roman" w:cs="Times New Roman"/>
          <w:b/>
          <w:sz w:val="28"/>
          <w:szCs w:val="28"/>
          <w:u w:val="single"/>
        </w:rPr>
        <w:t>:</w:t>
      </w:r>
    </w:p>
    <w:p w:rsidR="00EB5150" w:rsidRPr="00EB5150" w:rsidRDefault="00EB5150" w:rsidP="00EB515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B5150">
        <w:rPr>
          <w:rFonts w:ascii="Times New Roman" w:eastAsia="Calibri" w:hAnsi="Times New Roman" w:cs="Times New Roman"/>
          <w:sz w:val="28"/>
          <w:szCs w:val="28"/>
        </w:rPr>
        <w:t>- ответственное отношение к учению, готовность и спо</w:t>
      </w:r>
      <w:r w:rsidRPr="00EB5150">
        <w:rPr>
          <w:rFonts w:ascii="Times New Roman" w:eastAsia="Calibri" w:hAnsi="Times New Roman" w:cs="Times New Roman"/>
          <w:sz w:val="28"/>
          <w:szCs w:val="28"/>
        </w:rPr>
        <w:softHyphen/>
        <w:t>собность учащихся к саморазвитию и самообразованию на основе мотивации к обучению и познанию;</w:t>
      </w:r>
    </w:p>
    <w:p w:rsidR="00EB5150" w:rsidRPr="00EB5150" w:rsidRDefault="00EB5150" w:rsidP="00EB515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150">
        <w:rPr>
          <w:rFonts w:ascii="Times New Roman" w:eastAsia="Calibri" w:hAnsi="Times New Roman" w:cs="Times New Roman"/>
          <w:sz w:val="28"/>
          <w:szCs w:val="28"/>
        </w:rPr>
        <w:t>- развитие двигательной активности;</w:t>
      </w:r>
    </w:p>
    <w:p w:rsidR="00EB5150" w:rsidRPr="00EB5150" w:rsidRDefault="00EB5150" w:rsidP="00EB5150">
      <w:pPr>
        <w:pStyle w:val="ab"/>
        <w:tabs>
          <w:tab w:val="left" w:pos="615"/>
        </w:tabs>
        <w:spacing w:after="0" w:line="360" w:lineRule="auto"/>
        <w:ind w:right="20"/>
        <w:jc w:val="both"/>
        <w:rPr>
          <w:sz w:val="28"/>
          <w:szCs w:val="28"/>
        </w:rPr>
      </w:pPr>
      <w:r w:rsidRPr="00EB5150">
        <w:rPr>
          <w:sz w:val="28"/>
          <w:szCs w:val="28"/>
        </w:rPr>
        <w:t>- формирование способности к эмоциональному вос</w:t>
      </w:r>
      <w:r w:rsidRPr="00EB5150">
        <w:rPr>
          <w:sz w:val="28"/>
          <w:szCs w:val="28"/>
        </w:rPr>
        <w:softHyphen/>
        <w:t>приятию  материала;</w:t>
      </w:r>
    </w:p>
    <w:p w:rsidR="00EB5150" w:rsidRPr="00EB5150" w:rsidRDefault="00EB5150" w:rsidP="00B3229B">
      <w:pPr>
        <w:pStyle w:val="aa"/>
        <w:framePr w:wrap="around"/>
      </w:pPr>
      <w:r w:rsidRPr="00EB5150">
        <w:t>- осознавать роль танца в жизни;</w:t>
      </w:r>
    </w:p>
    <w:p w:rsidR="00EB5150" w:rsidRPr="00EB5150" w:rsidRDefault="00EB5150" w:rsidP="00B3229B">
      <w:pPr>
        <w:pStyle w:val="aa"/>
        <w:framePr w:wrap="around"/>
      </w:pPr>
      <w:r w:rsidRPr="00EB5150">
        <w:t>-р</w:t>
      </w:r>
      <w:r>
        <w:t>азвитие   танцевальных навыков.</w:t>
      </w:r>
    </w:p>
    <w:p w:rsidR="00EB5150" w:rsidRPr="00EB5150" w:rsidRDefault="00EB5150" w:rsidP="00EB5150">
      <w:pPr>
        <w:spacing w:after="0" w:line="360" w:lineRule="auto"/>
        <w:jc w:val="both"/>
        <w:rPr>
          <w:rFonts w:ascii="Times New Roman" w:eastAsia="SchoolBookC" w:hAnsi="Times New Roman" w:cs="Times New Roman"/>
          <w:b/>
          <w:sz w:val="28"/>
          <w:szCs w:val="28"/>
          <w:u w:val="single"/>
        </w:rPr>
      </w:pPr>
      <w:r w:rsidRPr="00EB5150">
        <w:rPr>
          <w:rFonts w:ascii="Times New Roman" w:eastAsia="SchoolBookC" w:hAnsi="Times New Roman" w:cs="Times New Roman"/>
          <w:b/>
          <w:sz w:val="28"/>
          <w:szCs w:val="28"/>
        </w:rPr>
        <w:t xml:space="preserve">   </w:t>
      </w:r>
      <w:r w:rsidRPr="00EB5150">
        <w:rPr>
          <w:rFonts w:ascii="Times New Roman" w:eastAsia="SchoolBookC-Bold" w:hAnsi="Times New Roman" w:cs="Times New Roman"/>
          <w:b/>
          <w:bCs/>
          <w:sz w:val="28"/>
          <w:szCs w:val="28"/>
          <w:u w:val="single"/>
        </w:rPr>
        <w:t>Метапредметные результаты:</w:t>
      </w:r>
    </w:p>
    <w:p w:rsidR="00EB5150" w:rsidRPr="00EB5150" w:rsidRDefault="00EB5150" w:rsidP="00EB5150">
      <w:pPr>
        <w:spacing w:after="0" w:line="360" w:lineRule="auto"/>
        <w:jc w:val="both"/>
        <w:rPr>
          <w:rFonts w:ascii="Times New Roman" w:eastAsia="SchoolBookC-Italic" w:hAnsi="Times New Roman" w:cs="Times New Roman"/>
          <w:i/>
          <w:iCs/>
          <w:sz w:val="28"/>
          <w:szCs w:val="28"/>
        </w:rPr>
      </w:pPr>
      <w:r w:rsidRPr="00EB5150">
        <w:rPr>
          <w:rFonts w:ascii="Times New Roman" w:eastAsia="SchoolBookC-Italic" w:hAnsi="Times New Roman" w:cs="Times New Roman"/>
          <w:i/>
          <w:iCs/>
          <w:sz w:val="28"/>
          <w:szCs w:val="28"/>
        </w:rPr>
        <w:t xml:space="preserve">   Регулятивные УУД:</w:t>
      </w:r>
    </w:p>
    <w:p w:rsidR="00EB5150" w:rsidRPr="00EB5150" w:rsidRDefault="00EB5150" w:rsidP="00B3229B">
      <w:pPr>
        <w:pStyle w:val="aa"/>
        <w:framePr w:wrap="around"/>
      </w:pPr>
      <w:r w:rsidRPr="00EB5150">
        <w:t>- использование речи для регуляции своего действия;</w:t>
      </w:r>
    </w:p>
    <w:p w:rsidR="00EB5150" w:rsidRPr="00EB5150" w:rsidRDefault="00EB5150" w:rsidP="00B3229B">
      <w:pPr>
        <w:pStyle w:val="aa"/>
        <w:framePr w:wrap="around"/>
      </w:pPr>
      <w:r w:rsidRPr="00EB5150">
        <w:t>- адекватное восприятие  предложений учителей, товарищей, родителей и других людей по исправлению допущенных ошибок;</w:t>
      </w:r>
    </w:p>
    <w:p w:rsidR="00EB5150" w:rsidRPr="00EB5150" w:rsidRDefault="00EB5150" w:rsidP="00B3229B">
      <w:pPr>
        <w:pStyle w:val="aa"/>
        <w:framePr w:wrap="around"/>
      </w:pPr>
      <w:r w:rsidRPr="00EB5150">
        <w:t xml:space="preserve">- умение выделять и формулировать то, что уже усвоено и что </w:t>
      </w:r>
      <w:r>
        <w:t>еще нужно усвоить.</w:t>
      </w:r>
    </w:p>
    <w:p w:rsidR="00EB5150" w:rsidRPr="00EB5150" w:rsidRDefault="00EB5150" w:rsidP="00EB5150">
      <w:pPr>
        <w:tabs>
          <w:tab w:val="left" w:pos="567"/>
        </w:tabs>
        <w:spacing w:after="0" w:line="360" w:lineRule="auto"/>
        <w:jc w:val="both"/>
        <w:rPr>
          <w:rFonts w:ascii="Times New Roman" w:eastAsia="SchoolBookC-Italic" w:hAnsi="Times New Roman" w:cs="Times New Roman"/>
          <w:i/>
          <w:iCs/>
          <w:sz w:val="28"/>
          <w:szCs w:val="28"/>
          <w:u w:val="single"/>
        </w:rPr>
      </w:pPr>
      <w:r w:rsidRPr="00EB5150">
        <w:rPr>
          <w:rFonts w:ascii="Times New Roman" w:hAnsi="Times New Roman" w:cs="Times New Roman"/>
          <w:sz w:val="28"/>
          <w:szCs w:val="28"/>
        </w:rPr>
        <w:t xml:space="preserve">     </w:t>
      </w:r>
      <w:r w:rsidRPr="00EB5150">
        <w:rPr>
          <w:rFonts w:ascii="Times New Roman" w:eastAsia="SchoolBookC-Italic" w:hAnsi="Times New Roman" w:cs="Times New Roman"/>
          <w:i/>
          <w:iCs/>
          <w:sz w:val="28"/>
          <w:szCs w:val="28"/>
          <w:u w:val="single"/>
        </w:rPr>
        <w:t>Познавательные УУД:</w:t>
      </w:r>
    </w:p>
    <w:p w:rsidR="00EB5150" w:rsidRPr="00EB5150" w:rsidRDefault="00EB5150" w:rsidP="00B3229B">
      <w:pPr>
        <w:pStyle w:val="aa"/>
        <w:framePr w:wrap="around"/>
      </w:pPr>
      <w:r w:rsidRPr="00EB5150">
        <w:t>- определять и формулировать цель деятельности  с помощью учителя навыки контроля и самооценки процесса и результата деятельности;</w:t>
      </w:r>
    </w:p>
    <w:p w:rsidR="00EB5150" w:rsidRPr="00EB5150" w:rsidRDefault="00EB5150" w:rsidP="00B3229B">
      <w:pPr>
        <w:pStyle w:val="aa"/>
        <w:framePr w:wrap="around"/>
      </w:pPr>
      <w:r w:rsidRPr="00EB5150">
        <w:t>- умение ставить и формулировать проблемы;</w:t>
      </w:r>
    </w:p>
    <w:p w:rsidR="00EB5150" w:rsidRPr="00EB5150" w:rsidRDefault="00EB5150" w:rsidP="00B3229B">
      <w:pPr>
        <w:pStyle w:val="aa"/>
        <w:framePr w:wrap="around"/>
      </w:pPr>
      <w:r w:rsidRPr="00EB5150">
        <w:t>- навыки осознанного и произвольного построения сообщения в устной форме, в т</w:t>
      </w:r>
      <w:r>
        <w:t>ом числе творческого характера.</w:t>
      </w:r>
    </w:p>
    <w:p w:rsidR="00EB5150" w:rsidRPr="00EB5150" w:rsidRDefault="00EB5150" w:rsidP="00EB5150">
      <w:pPr>
        <w:spacing w:after="0" w:line="360" w:lineRule="auto"/>
        <w:jc w:val="both"/>
        <w:rPr>
          <w:rFonts w:ascii="Times New Roman" w:eastAsia="SchoolBookC-Italic" w:hAnsi="Times New Roman" w:cs="Times New Roman"/>
          <w:i/>
          <w:iCs/>
          <w:sz w:val="28"/>
          <w:szCs w:val="28"/>
        </w:rPr>
      </w:pPr>
      <w:r w:rsidRPr="00EB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B5150">
        <w:rPr>
          <w:rFonts w:ascii="Times New Roman" w:eastAsia="SchoolBookC-Italic" w:hAnsi="Times New Roman" w:cs="Times New Roman"/>
          <w:i/>
          <w:iCs/>
          <w:sz w:val="28"/>
          <w:szCs w:val="28"/>
        </w:rPr>
        <w:t>Коммуникативные УУД:</w:t>
      </w:r>
    </w:p>
    <w:p w:rsidR="00EB5150" w:rsidRPr="00EB5150" w:rsidRDefault="00EB5150" w:rsidP="00B3229B">
      <w:pPr>
        <w:pStyle w:val="aa"/>
        <w:framePr w:wrap="around"/>
      </w:pPr>
      <w:r w:rsidRPr="00EB5150">
        <w:lastRenderedPageBreak/>
        <w:t>- работать в группе, учитывать мнения партнеров, отличные от собственных;</w:t>
      </w:r>
    </w:p>
    <w:p w:rsidR="00EB5150" w:rsidRPr="00EB5150" w:rsidRDefault="00EB5150" w:rsidP="00B3229B">
      <w:pPr>
        <w:pStyle w:val="aa"/>
        <w:framePr w:wrap="around"/>
      </w:pPr>
      <w:r w:rsidRPr="00EB5150">
        <w:t>- обращаться за помощью;</w:t>
      </w:r>
    </w:p>
    <w:p w:rsidR="00EB5150" w:rsidRPr="00EB5150" w:rsidRDefault="00EB5150" w:rsidP="00B3229B">
      <w:pPr>
        <w:pStyle w:val="aa"/>
        <w:framePr w:wrap="around"/>
      </w:pPr>
      <w:r w:rsidRPr="00EB5150">
        <w:t xml:space="preserve">- предлагать помощь и сотрудничество; </w:t>
      </w:r>
    </w:p>
    <w:p w:rsidR="00EB5150" w:rsidRPr="00EB5150" w:rsidRDefault="00EB5150" w:rsidP="00B3229B">
      <w:pPr>
        <w:pStyle w:val="aa"/>
        <w:framePr w:wrap="around"/>
      </w:pPr>
      <w:r w:rsidRPr="00EB5150">
        <w:t>- слушать собеседника;</w:t>
      </w:r>
    </w:p>
    <w:p w:rsidR="00EB5150" w:rsidRPr="00EB5150" w:rsidRDefault="00EB5150" w:rsidP="00B3229B">
      <w:pPr>
        <w:pStyle w:val="aa"/>
        <w:framePr w:wrap="around"/>
      </w:pPr>
      <w:r w:rsidRPr="00EB5150">
        <w:t xml:space="preserve">- договариваться и приходить к общему решению; </w:t>
      </w:r>
    </w:p>
    <w:p w:rsidR="00EB5150" w:rsidRPr="00EB5150" w:rsidRDefault="00EB5150" w:rsidP="00B3229B">
      <w:pPr>
        <w:pStyle w:val="aa"/>
        <w:framePr w:wrap="around"/>
      </w:pPr>
      <w:r w:rsidRPr="00EB5150">
        <w:t>- формулировать собственное мнение и позицию;</w:t>
      </w:r>
    </w:p>
    <w:p w:rsidR="00EB5150" w:rsidRPr="00EB5150" w:rsidRDefault="00EB5150" w:rsidP="00B3229B">
      <w:pPr>
        <w:pStyle w:val="aa"/>
        <w:framePr w:wrap="around"/>
      </w:pPr>
      <w:r w:rsidRPr="00EB5150">
        <w:t xml:space="preserve">- осуществлять взаимный контроль; </w:t>
      </w:r>
    </w:p>
    <w:p w:rsidR="00EB5150" w:rsidRPr="00EB5150" w:rsidRDefault="00EB5150" w:rsidP="00B3229B">
      <w:pPr>
        <w:pStyle w:val="aa"/>
        <w:framePr w:wrap="around"/>
      </w:pPr>
      <w:r w:rsidRPr="00EB5150">
        <w:t>- адекватно оценивать собственное поведение и поведение окружающих.</w:t>
      </w:r>
    </w:p>
    <w:p w:rsidR="00EB5150" w:rsidRPr="00EB5150" w:rsidRDefault="00EB5150" w:rsidP="00EB5150">
      <w:pPr>
        <w:keepNext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1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Предметные результаты:</w:t>
      </w:r>
    </w:p>
    <w:p w:rsidR="00EB5150" w:rsidRPr="00EB5150" w:rsidRDefault="00EB5150" w:rsidP="00EB5150">
      <w:pPr>
        <w:spacing w:after="0"/>
        <w:ind w:firstLine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150">
        <w:rPr>
          <w:rFonts w:ascii="Times New Roman" w:hAnsi="Times New Roman" w:cs="Times New Roman"/>
          <w:i/>
          <w:sz w:val="28"/>
          <w:szCs w:val="28"/>
        </w:rPr>
        <w:t>Учащиеся должны уметь:</w:t>
      </w:r>
    </w:p>
    <w:p w:rsidR="00EB5150" w:rsidRPr="00EB5150" w:rsidRDefault="00EB5150" w:rsidP="00EB5150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 xml:space="preserve">-  правильно держать осанку; </w:t>
      </w:r>
    </w:p>
    <w:p w:rsidR="00EB5150" w:rsidRPr="00EB5150" w:rsidRDefault="00EB5150" w:rsidP="00EB5150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- правильно выполнять позиции рук и ног;</w:t>
      </w:r>
    </w:p>
    <w:p w:rsidR="00EB5150" w:rsidRPr="00EB5150" w:rsidRDefault="00EB5150" w:rsidP="00EB5150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- правильно держать положения корпуса и головы при выполнении танцевальных движений;</w:t>
      </w:r>
    </w:p>
    <w:p w:rsidR="00EB5150" w:rsidRPr="00EB5150" w:rsidRDefault="00EB5150" w:rsidP="00EB5150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- исполнять упражнения, танцевальные движения, хореографические композиции, этюды;</w:t>
      </w:r>
    </w:p>
    <w:p w:rsidR="00EB5150" w:rsidRPr="00EB5150" w:rsidRDefault="00EB5150" w:rsidP="00EB5150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 xml:space="preserve">- выполнять передвижения в пространстве зала; </w:t>
      </w:r>
    </w:p>
    <w:p w:rsidR="00EB5150" w:rsidRPr="00EB5150" w:rsidRDefault="00EB5150" w:rsidP="00EB5150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B5150">
        <w:rPr>
          <w:rFonts w:ascii="Times New Roman" w:hAnsi="Times New Roman" w:cs="Times New Roman"/>
          <w:sz w:val="28"/>
          <w:szCs w:val="28"/>
        </w:rPr>
        <w:t>- выразительно исполнять танцевальные движения.</w:t>
      </w:r>
    </w:p>
    <w:p w:rsidR="00EB5150" w:rsidRPr="00EB5150" w:rsidRDefault="00EB5150" w:rsidP="00EB5150">
      <w:pPr>
        <w:spacing w:after="0"/>
        <w:ind w:right="-851"/>
        <w:rPr>
          <w:rFonts w:ascii="Times New Roman" w:hAnsi="Times New Roman" w:cs="Times New Roman"/>
          <w:b/>
          <w:sz w:val="28"/>
          <w:szCs w:val="28"/>
        </w:rPr>
      </w:pPr>
    </w:p>
    <w:p w:rsidR="00EB5150" w:rsidRPr="00EB5150" w:rsidRDefault="00EB5150" w:rsidP="00EB5150">
      <w:pPr>
        <w:spacing w:after="0"/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150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953"/>
        <w:gridCol w:w="2516"/>
      </w:tblGrid>
      <w:tr w:rsidR="00EB5150" w:rsidRPr="00EB5150" w:rsidTr="002614E6">
        <w:tc>
          <w:tcPr>
            <w:tcW w:w="1101" w:type="dxa"/>
          </w:tcPr>
          <w:p w:rsidR="00EB5150" w:rsidRPr="00EB5150" w:rsidRDefault="00EB5150" w:rsidP="002614E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1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EB5150" w:rsidRPr="00EB5150" w:rsidRDefault="00EB5150" w:rsidP="002614E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1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2516" w:type="dxa"/>
          </w:tcPr>
          <w:p w:rsidR="00EB5150" w:rsidRPr="00EB5150" w:rsidRDefault="00EB5150" w:rsidP="002614E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1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B5150" w:rsidRPr="00EB5150" w:rsidTr="002614E6">
        <w:tc>
          <w:tcPr>
            <w:tcW w:w="1101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5953" w:type="dxa"/>
          </w:tcPr>
          <w:p w:rsidR="00EB5150" w:rsidRPr="00EB5150" w:rsidRDefault="00EB5150" w:rsidP="002614E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eastAsia="Calibri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2516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14</w:t>
            </w:r>
          </w:p>
        </w:tc>
      </w:tr>
      <w:tr w:rsidR="00EB5150" w:rsidRPr="00EB5150" w:rsidTr="002614E6">
        <w:tc>
          <w:tcPr>
            <w:tcW w:w="1101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5953" w:type="dxa"/>
          </w:tcPr>
          <w:p w:rsidR="00EB5150" w:rsidRPr="00EB5150" w:rsidRDefault="00EB5150" w:rsidP="002614E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классического танца</w:t>
            </w:r>
          </w:p>
        </w:tc>
        <w:tc>
          <w:tcPr>
            <w:tcW w:w="2516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18</w:t>
            </w:r>
          </w:p>
        </w:tc>
      </w:tr>
      <w:tr w:rsidR="00EB5150" w:rsidRPr="00EB5150" w:rsidTr="002614E6">
        <w:tc>
          <w:tcPr>
            <w:tcW w:w="1101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5953" w:type="dxa"/>
          </w:tcPr>
          <w:p w:rsidR="00EB5150" w:rsidRPr="00EB5150" w:rsidRDefault="00EB5150" w:rsidP="002614E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русского народного танца</w:t>
            </w:r>
          </w:p>
        </w:tc>
        <w:tc>
          <w:tcPr>
            <w:tcW w:w="2516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16</w:t>
            </w:r>
          </w:p>
        </w:tc>
      </w:tr>
      <w:tr w:rsidR="00EB5150" w:rsidRPr="00EB5150" w:rsidTr="002614E6">
        <w:tc>
          <w:tcPr>
            <w:tcW w:w="1101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5953" w:type="dxa"/>
          </w:tcPr>
          <w:p w:rsidR="00EB5150" w:rsidRPr="00EB5150" w:rsidRDefault="00EB5150" w:rsidP="002614E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бального танца</w:t>
            </w:r>
          </w:p>
        </w:tc>
        <w:tc>
          <w:tcPr>
            <w:tcW w:w="2516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18</w:t>
            </w:r>
          </w:p>
        </w:tc>
      </w:tr>
      <w:tr w:rsidR="00EB5150" w:rsidRPr="00EB5150" w:rsidTr="002614E6">
        <w:tc>
          <w:tcPr>
            <w:tcW w:w="1101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5</w:t>
            </w:r>
          </w:p>
        </w:tc>
        <w:tc>
          <w:tcPr>
            <w:tcW w:w="5953" w:type="dxa"/>
          </w:tcPr>
          <w:p w:rsidR="00EB5150" w:rsidRPr="00EB5150" w:rsidRDefault="00EB5150" w:rsidP="002614E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национального танца</w:t>
            </w:r>
          </w:p>
        </w:tc>
        <w:tc>
          <w:tcPr>
            <w:tcW w:w="2516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14</w:t>
            </w:r>
          </w:p>
        </w:tc>
      </w:tr>
      <w:tr w:rsidR="00EB5150" w:rsidRPr="00EB5150" w:rsidTr="002614E6">
        <w:tc>
          <w:tcPr>
            <w:tcW w:w="1101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6</w:t>
            </w:r>
          </w:p>
        </w:tc>
        <w:tc>
          <w:tcPr>
            <w:tcW w:w="5953" w:type="dxa"/>
          </w:tcPr>
          <w:p w:rsidR="00EB5150" w:rsidRPr="00EB5150" w:rsidRDefault="00EB5150" w:rsidP="002614E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Постановочно – репетиционная работа</w:t>
            </w:r>
          </w:p>
        </w:tc>
        <w:tc>
          <w:tcPr>
            <w:tcW w:w="2516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22</w:t>
            </w:r>
          </w:p>
        </w:tc>
      </w:tr>
      <w:tr w:rsidR="00EB5150" w:rsidRPr="00EB5150" w:rsidTr="002614E6">
        <w:tc>
          <w:tcPr>
            <w:tcW w:w="1101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16" w:type="dxa"/>
          </w:tcPr>
          <w:p w:rsidR="00EB5150" w:rsidRPr="00EB5150" w:rsidRDefault="00EB5150" w:rsidP="002614E6">
            <w:pPr>
              <w:ind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EB51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102</w:t>
            </w:r>
          </w:p>
        </w:tc>
      </w:tr>
    </w:tbl>
    <w:p w:rsidR="00EB5150" w:rsidRPr="00EB5150" w:rsidRDefault="00EB5150" w:rsidP="00EB5150">
      <w:pPr>
        <w:pStyle w:val="body"/>
        <w:spacing w:before="0" w:beforeAutospacing="0" w:after="0" w:afterAutospacing="0" w:line="360" w:lineRule="auto"/>
        <w:contextualSpacing/>
        <w:jc w:val="center"/>
        <w:rPr>
          <w:rStyle w:val="a9"/>
          <w:iCs/>
          <w:sz w:val="28"/>
          <w:szCs w:val="28"/>
        </w:rPr>
      </w:pPr>
    </w:p>
    <w:p w:rsidR="00CF3512" w:rsidRDefault="00CF3512" w:rsidP="00CF3512">
      <w:pPr>
        <w:spacing w:after="0"/>
        <w:ind w:righ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F3512" w:rsidRDefault="00CF3512" w:rsidP="00CF3512">
      <w:pPr>
        <w:spacing w:after="0"/>
        <w:ind w:righ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 тем программы</w:t>
      </w:r>
    </w:p>
    <w:tbl>
      <w:tblPr>
        <w:tblStyle w:val="a3"/>
        <w:tblpPr w:leftFromText="180" w:rightFromText="180" w:vertAnchor="text" w:horzAnchor="margin" w:tblpY="226"/>
        <w:tblW w:w="9889" w:type="dxa"/>
        <w:tblLook w:val="04A0" w:firstRow="1" w:lastRow="0" w:firstColumn="1" w:lastColumn="0" w:noHBand="0" w:noVBand="1"/>
      </w:tblPr>
      <w:tblGrid>
        <w:gridCol w:w="1951"/>
        <w:gridCol w:w="7938"/>
      </w:tblGrid>
      <w:tr w:rsidR="00B3229B" w:rsidTr="00B3229B">
        <w:tc>
          <w:tcPr>
            <w:tcW w:w="1951" w:type="dxa"/>
          </w:tcPr>
          <w:p w:rsidR="00CF3512" w:rsidRDefault="00CF3512" w:rsidP="00B3229B">
            <w:pPr>
              <w:pStyle w:val="aa"/>
              <w:framePr w:hSpace="0" w:wrap="auto" w:vAnchor="margin" w:hAnchor="text" w:yAlign="inline"/>
            </w:pPr>
            <w:r>
              <w:t>Раздел</w:t>
            </w:r>
          </w:p>
        </w:tc>
        <w:tc>
          <w:tcPr>
            <w:tcW w:w="7938" w:type="dxa"/>
          </w:tcPr>
          <w:p w:rsidR="00CF3512" w:rsidRDefault="00CF3512" w:rsidP="00B3229B">
            <w:pPr>
              <w:pStyle w:val="aa"/>
              <w:framePr w:hSpace="0" w:wrap="auto" w:vAnchor="margin" w:hAnchor="text" w:yAlign="inline"/>
            </w:pPr>
            <w:r>
              <w:t>Содержание тем программы</w:t>
            </w:r>
          </w:p>
        </w:tc>
      </w:tr>
      <w:tr w:rsidR="00B3229B" w:rsidTr="00B3229B">
        <w:tc>
          <w:tcPr>
            <w:tcW w:w="1951" w:type="dxa"/>
          </w:tcPr>
          <w:p w:rsidR="00CF3512" w:rsidRPr="00B14713" w:rsidRDefault="00CF3512" w:rsidP="00CF3512">
            <w:pPr>
              <w:pStyle w:val="a4"/>
              <w:numPr>
                <w:ilvl w:val="0"/>
                <w:numId w:val="3"/>
              </w:numPr>
              <w:spacing w:line="240" w:lineRule="auto"/>
              <w:ind w:left="426" w:right="-851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B14713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shd w:val="clear" w:color="auto" w:fill="FFFFFF"/>
                <w:lang w:val="ru-RU"/>
              </w:rPr>
              <w:t>Ритмика</w:t>
            </w:r>
          </w:p>
        </w:tc>
        <w:tc>
          <w:tcPr>
            <w:tcW w:w="7938" w:type="dxa"/>
          </w:tcPr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F35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Ритмические упражнения:</w:t>
            </w:r>
          </w:p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>- упражнения на дыхание;</w:t>
            </w:r>
          </w:p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>- физиологическая разминка по принципу сверху вниз.</w:t>
            </w:r>
          </w:p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F35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ковриках:</w:t>
            </w:r>
          </w:p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 - лежа на животе – поднимание рук и ног одновременно и поочередно, покачивание;</w:t>
            </w:r>
          </w:p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 - лежа на спине – поднимание ног, махи ногами;</w:t>
            </w:r>
          </w:p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 - сидя – сгибание туловища, упражнения для стоп, махи ногами, выпрямление спины;</w:t>
            </w:r>
          </w:p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статические позы (вспомогательные) – «кузнечик», «змея», «верблюд» и т.д.</w:t>
            </w:r>
          </w:p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Pr="00CF35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для развития художественно-творческих способностей:</w:t>
            </w: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 - движения в образах;</w:t>
            </w:r>
          </w:p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 - пантомима.</w:t>
            </w:r>
          </w:p>
          <w:p w:rsidR="00CF3512" w:rsidRPr="00CF3512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F35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на пластику и расслабление:</w:t>
            </w:r>
          </w:p>
          <w:p w:rsidR="00CF3512" w:rsidRPr="00CF3512" w:rsidRDefault="00CF3512" w:rsidP="00AF1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>- пластичные упражнения для рук;</w:t>
            </w:r>
          </w:p>
          <w:p w:rsidR="00CF3512" w:rsidRPr="00CF3512" w:rsidRDefault="00CF3512" w:rsidP="00AF1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>- наклоны корпуса в координации с движениями рук;</w:t>
            </w:r>
          </w:p>
          <w:p w:rsidR="00CF3512" w:rsidRPr="00CF3512" w:rsidRDefault="00CF3512" w:rsidP="00AF1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>- напряжение и поочередное расслабление всех мышц тела.</w:t>
            </w:r>
          </w:p>
          <w:p w:rsidR="00CF3512" w:rsidRPr="00CF3512" w:rsidRDefault="00CF3512" w:rsidP="00AF1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F35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Пространственные упражнения:</w:t>
            </w:r>
          </w:p>
          <w:p w:rsidR="00CF3512" w:rsidRPr="00CF3512" w:rsidRDefault="00CF3512" w:rsidP="00AF1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 - продвижения с прыжками, бег, поскоки;</w:t>
            </w:r>
          </w:p>
          <w:p w:rsidR="00CF3512" w:rsidRPr="00CF3512" w:rsidRDefault="00CF3512" w:rsidP="00AF1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>- перестроение из одной фигуры в другую.</w:t>
            </w:r>
          </w:p>
          <w:p w:rsidR="00CF3512" w:rsidRPr="00CF3512" w:rsidRDefault="00CF3512" w:rsidP="00AF1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F35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Ритмические комбинации:</w:t>
            </w:r>
          </w:p>
          <w:p w:rsidR="00CF3512" w:rsidRPr="00CF3512" w:rsidRDefault="00CF3512" w:rsidP="00AF1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>- связки ритмичных движений;</w:t>
            </w:r>
          </w:p>
          <w:p w:rsidR="00CF3512" w:rsidRPr="00CF3512" w:rsidRDefault="00CF3512" w:rsidP="00AF1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512">
              <w:rPr>
                <w:rFonts w:ascii="Times New Roman" w:hAnsi="Times New Roman" w:cs="Times New Roman"/>
                <w:sz w:val="24"/>
                <w:szCs w:val="24"/>
              </w:rPr>
              <w:t>- этюды;</w:t>
            </w:r>
          </w:p>
          <w:p w:rsidR="00CF3512" w:rsidRPr="00A71BA8" w:rsidRDefault="00CF3512" w:rsidP="00AF1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танцевальная импровизация.</w:t>
            </w:r>
          </w:p>
        </w:tc>
      </w:tr>
      <w:tr w:rsidR="00B3229B" w:rsidTr="00B3229B">
        <w:tc>
          <w:tcPr>
            <w:tcW w:w="1951" w:type="dxa"/>
          </w:tcPr>
          <w:p w:rsidR="00CF3512" w:rsidRDefault="00CF3512" w:rsidP="00AF1F21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Элементы классического</w:t>
            </w:r>
          </w:p>
          <w:p w:rsidR="00CF3512" w:rsidRPr="00A71BA8" w:rsidRDefault="00CF3512" w:rsidP="00AF1F21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танца</w:t>
            </w:r>
          </w:p>
        </w:tc>
        <w:tc>
          <w:tcPr>
            <w:tcW w:w="7938" w:type="dxa"/>
          </w:tcPr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Постановка корпуса, позиции ног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позиции рук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подготовительная) в центре зала,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поклон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(усложнение).</w:t>
            </w:r>
          </w:p>
          <w:p w:rsidR="00CF3512" w:rsidRPr="00B14713" w:rsidRDefault="00E8367F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плие; </w:t>
            </w:r>
            <w:r w:rsidR="00CF3512" w:rsidRPr="00B14713">
              <w:rPr>
                <w:rFonts w:ascii="Times New Roman" w:hAnsi="Times New Roman" w:cs="Times New Roman"/>
                <w:sz w:val="24"/>
                <w:szCs w:val="24"/>
              </w:rPr>
              <w:t>- пор-де-бра.</w:t>
            </w:r>
          </w:p>
          <w:p w:rsidR="00CF3512" w:rsidRPr="00A71BA8" w:rsidRDefault="00CF3512" w:rsidP="00AF1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Pr="00A71BA8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середине зала</w:t>
            </w:r>
            <w:r w:rsidRPr="00A71B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приседания и полуприседания;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поднимание стопы на полупальцы;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движение в координации рук и ног по позициям, повороты.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Прыжки, верчения: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прыжки на месте по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позициям ног;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верчения на середине зала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(понятие «точки»), в диагонали.</w:t>
            </w:r>
          </w:p>
          <w:p w:rsidR="00CF3512" w:rsidRPr="00B14713" w:rsidRDefault="00CF3512" w:rsidP="00AF1F21">
            <w:pPr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Комбинации движений классического танца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этюды;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координация движений рук и ног в исполнении прыжков и верчений;</w:t>
            </w:r>
          </w:p>
          <w:p w:rsidR="00CF3512" w:rsidRPr="00A71BA8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координация рук и ног в исполнении движений на середине.</w:t>
            </w:r>
          </w:p>
        </w:tc>
      </w:tr>
      <w:tr w:rsidR="00B3229B" w:rsidTr="00B3229B">
        <w:tc>
          <w:tcPr>
            <w:tcW w:w="1951" w:type="dxa"/>
          </w:tcPr>
          <w:p w:rsidR="00CF3512" w:rsidRDefault="00CF3512" w:rsidP="00AF1F21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Элементы </w:t>
            </w:r>
          </w:p>
          <w:p w:rsidR="00CF3512" w:rsidRDefault="00CF3512" w:rsidP="00AF1F21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русского </w:t>
            </w:r>
          </w:p>
          <w:p w:rsidR="00CF3512" w:rsidRDefault="00CF3512" w:rsidP="00AF1F21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народного</w:t>
            </w:r>
          </w:p>
          <w:p w:rsidR="00CF3512" w:rsidRPr="00A71BA8" w:rsidRDefault="00CF3512" w:rsidP="00AF1F21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танца</w:t>
            </w:r>
          </w:p>
        </w:tc>
        <w:tc>
          <w:tcPr>
            <w:tcW w:w="7938" w:type="dxa"/>
          </w:tcPr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положения рук, ног, постановка корпуса, поклон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(усложнение).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танцевальные движения: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- танцевальные шаги – с каблука, боковые, с притопом, бег, притопы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одинарный, двойной, тройной;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«Ковырял</w:t>
            </w:r>
            <w:r w:rsidR="00E8367F">
              <w:rPr>
                <w:rFonts w:ascii="Times New Roman" w:hAnsi="Times New Roman" w:cs="Times New Roman"/>
                <w:sz w:val="24"/>
                <w:szCs w:val="24"/>
              </w:rPr>
              <w:t xml:space="preserve">очка», «Моталочка», «Гармошка»; 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повороты, прыжки.</w:t>
            </w:r>
          </w:p>
          <w:p w:rsidR="00CF3512" w:rsidRPr="00A71BA8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Комбинации русского народного танца «Плясовая».</w:t>
            </w:r>
          </w:p>
        </w:tc>
      </w:tr>
      <w:tr w:rsidR="00B3229B" w:rsidTr="00B3229B">
        <w:tc>
          <w:tcPr>
            <w:tcW w:w="1951" w:type="dxa"/>
          </w:tcPr>
          <w:p w:rsidR="00CF3512" w:rsidRDefault="00CF3512" w:rsidP="00AF1F21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Элементы </w:t>
            </w:r>
          </w:p>
          <w:p w:rsidR="00CF3512" w:rsidRDefault="00CF3512" w:rsidP="00AF1F21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Бального</w:t>
            </w:r>
          </w:p>
          <w:p w:rsidR="00CF3512" w:rsidRPr="00A71BA8" w:rsidRDefault="00CF3512" w:rsidP="00AF1F21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танца</w:t>
            </w:r>
          </w:p>
        </w:tc>
        <w:tc>
          <w:tcPr>
            <w:tcW w:w="7938" w:type="dxa"/>
          </w:tcPr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положения рук, ног, положения в паре, поклон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(усложнение).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элементы бального танца: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элементы танца «Вальс» - прямой вальсовый шаг, прямой вальсовый шаг с поворотом, вальсовое движение «Лодочка»;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свободная композиция (работа в паре);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элементы танца «Рок-н-ролл» - основной ход, приставные шаги, прыжки, повороты.</w:t>
            </w:r>
          </w:p>
          <w:p w:rsidR="00CF3512" w:rsidRPr="00A71BA8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Комбинации бальных танцев </w:t>
            </w: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«Вальс», «Рок-н-ролл»  - связка отдельных элементов в хореографические комбинации.</w:t>
            </w:r>
          </w:p>
        </w:tc>
      </w:tr>
      <w:tr w:rsidR="00B3229B" w:rsidTr="00B3229B">
        <w:tc>
          <w:tcPr>
            <w:tcW w:w="1951" w:type="dxa"/>
          </w:tcPr>
          <w:p w:rsidR="00CF3512" w:rsidRPr="00A71BA8" w:rsidRDefault="00CF3512" w:rsidP="00AF1F21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Элементы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национального </w:t>
            </w:r>
          </w:p>
          <w:p w:rsidR="00CF3512" w:rsidRPr="00A71BA8" w:rsidRDefault="00CF3512" w:rsidP="00AF1F21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танца</w:t>
            </w:r>
          </w:p>
        </w:tc>
        <w:tc>
          <w:tcPr>
            <w:tcW w:w="7938" w:type="dxa"/>
          </w:tcPr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1. Основные положения рук, ног, постановка корпуса.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Основные танцевальные движения.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Композиции национального танца (ирландский танец) </w:t>
            </w:r>
          </w:p>
          <w:p w:rsidR="00CF3512" w:rsidRPr="00A71BA8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- связка отдельных элементов в свободные композиции.</w:t>
            </w:r>
          </w:p>
        </w:tc>
      </w:tr>
      <w:tr w:rsidR="00B3229B" w:rsidTr="00B3229B">
        <w:tc>
          <w:tcPr>
            <w:tcW w:w="1951" w:type="dxa"/>
          </w:tcPr>
          <w:p w:rsidR="00CF3512" w:rsidRDefault="00CF3512" w:rsidP="00AF1F21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6.</w:t>
            </w: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Постановочно-</w:t>
            </w:r>
          </w:p>
          <w:p w:rsidR="00CF3512" w:rsidRDefault="00CF3512" w:rsidP="00AF1F21">
            <w:pPr>
              <w:ind w:right="-851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Репитиционная</w:t>
            </w:r>
          </w:p>
          <w:p w:rsidR="00CF3512" w:rsidRPr="00A71BA8" w:rsidRDefault="00CF3512" w:rsidP="00AF1F21">
            <w:pPr>
              <w:ind w:right="-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1BA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работа</w:t>
            </w:r>
          </w:p>
        </w:tc>
        <w:tc>
          <w:tcPr>
            <w:tcW w:w="7938" w:type="dxa"/>
          </w:tcPr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Изучение  движений танцевального номера;</w:t>
            </w:r>
          </w:p>
          <w:p w:rsidR="00CF3512" w:rsidRPr="00B14713" w:rsidRDefault="00CF3512" w:rsidP="00AF1F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Отработка движений танцевального номера;</w:t>
            </w:r>
          </w:p>
          <w:p w:rsidR="00CF3512" w:rsidRPr="00B14713" w:rsidRDefault="00CF3512" w:rsidP="00AF1F21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Соединение движений в комбинации;</w:t>
            </w:r>
          </w:p>
          <w:p w:rsidR="00CF3512" w:rsidRPr="00B14713" w:rsidRDefault="00CF3512" w:rsidP="00AF1F21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Разводка комбинаций танцевального номера в сценический рисунок;</w:t>
            </w:r>
          </w:p>
          <w:p w:rsidR="00CF3512" w:rsidRPr="00A71BA8" w:rsidRDefault="00CF3512" w:rsidP="00AF1F21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47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Репетиционная работа.</w:t>
            </w:r>
          </w:p>
        </w:tc>
      </w:tr>
    </w:tbl>
    <w:p w:rsidR="0027219C" w:rsidRDefault="0027219C" w:rsidP="00E8367F">
      <w:pPr>
        <w:pStyle w:val="ad"/>
        <w:keepNext/>
        <w:spacing w:line="276" w:lineRule="auto"/>
        <w:jc w:val="center"/>
        <w:rPr>
          <w:sz w:val="28"/>
          <w:szCs w:val="28"/>
          <w:lang w:val="ru-RU"/>
        </w:rPr>
      </w:pPr>
    </w:p>
    <w:p w:rsidR="00F73BB8" w:rsidRPr="00CF3512" w:rsidRDefault="00F73BB8" w:rsidP="00E8367F">
      <w:pPr>
        <w:pStyle w:val="ad"/>
        <w:keepNext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Календарно-тематический план   (</w:t>
      </w:r>
      <w:r w:rsidRPr="00CF3512">
        <w:rPr>
          <w:b w:val="0"/>
          <w:sz w:val="28"/>
          <w:szCs w:val="28"/>
          <w:lang w:val="ru-RU"/>
        </w:rPr>
        <w:t>Среднее звено</w:t>
      </w:r>
      <w:r>
        <w:rPr>
          <w:b w:val="0"/>
          <w:sz w:val="28"/>
          <w:szCs w:val="28"/>
          <w:lang w:val="ru-RU"/>
        </w:rPr>
        <w:t>)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49"/>
        <w:gridCol w:w="6347"/>
        <w:gridCol w:w="850"/>
        <w:gridCol w:w="851"/>
        <w:gridCol w:w="850"/>
      </w:tblGrid>
      <w:tr w:rsidR="00F73BB8" w:rsidTr="0027219C">
        <w:trPr>
          <w:trHeight w:val="381"/>
        </w:trPr>
        <w:tc>
          <w:tcPr>
            <w:tcW w:w="849" w:type="dxa"/>
            <w:vMerge w:val="restart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6347" w:type="dxa"/>
            <w:vMerge w:val="restart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850" w:type="dxa"/>
            <w:vMerge w:val="restart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gridSpan w:val="2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73BB8" w:rsidTr="0027219C">
        <w:trPr>
          <w:trHeight w:val="248"/>
        </w:trPr>
        <w:tc>
          <w:tcPr>
            <w:tcW w:w="849" w:type="dxa"/>
            <w:vMerge/>
          </w:tcPr>
          <w:p w:rsidR="00F73BB8" w:rsidRDefault="00F73BB8" w:rsidP="00BC3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7" w:type="dxa"/>
            <w:vMerge/>
          </w:tcPr>
          <w:p w:rsidR="00F73BB8" w:rsidRDefault="00F73BB8" w:rsidP="00BC3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3BB8" w:rsidRDefault="00F73BB8" w:rsidP="00BC3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F73BB8" w:rsidRDefault="00F73BB8" w:rsidP="00BC3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Ритмика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Физиологическая разминка по принципу сверху вниз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Поднимание рук и ног одновременно и поочередно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Поднимание ног, махи ногами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в образах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Пантомима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Пластичные упражнения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Поочередное расслабление всех мышц тела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Продвижения с прыжками, бег, поскоки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фигуры в другую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Ритмические комбинации: этюды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Связка танцевальных движений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Элементы классического танца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корпуса, поклон 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Позиции рук, ног 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Полуприседания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Поднимание стопы на полупальцы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Движение в координации рук и ног по позициям, повороты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месте по </w:t>
            </w:r>
            <w:r w:rsidRPr="0002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 позициям ног 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Понятие «Точка»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Верчения на середине зала, в диагонали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Прыжки на месте в координации с движениями рук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Гимнастика на полу (растяжка, пресс, спина)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классического танца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 рук в исполнении прыжков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 ног в исполнении прыжков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 рук в исполнении верчений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движении ног в исполнений верчений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рук и ног в исполнении движений на </w:t>
            </w:r>
            <w:r w:rsidRPr="0002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середине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Элементы русского народного танца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корпуса, поклон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Танцевальные шаги – с каблука, боковые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Шаг с притопом, бег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Притопы- одинарный, двойной, тройной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круг. 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по кругу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«Ковырялочка»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«Моталочка»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«Гармошка»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Построение в фигуры (рисунок)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 «Плясовая»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танца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«Плясовая»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Элементы бального танца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Основные позиции рук. Основные позиции ног. Поклон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Прямой вальсовый шаг. Прямой вальсовый шаг с поворотом. Вальсовое движение «Лодочка»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Свободная композиция (работа в паре)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Изучение движений танца «Вальс»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 «Вальс»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танца «Вальс»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комбинаций танца «Вальс» в сценический рисунок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«Вальс»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Элементы танца «Рок-н-ролл»-основной ход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Приставные шаги. Прыжки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Элементы танца «Рок-н-ролл»-основной ход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Приставные шаги. Прыжки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Изучение движений танца «Рок-н-ролл»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 «Рок-н-ролл»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танца «Рок-н-ролл»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«Рок-н-ролл»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Элементы национального танца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ног в ирландском танце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корпуса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ногами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Шаг с выносом ноги на каблук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ногами в такт музыки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по рисунку танца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простых элементов танца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сложных элементов танца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простых движений в сценический рисунок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сложных движений в сценический рисунок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комбинаций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«Ирландский танец»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Постановочно-репитиционная работа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«Вальс»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«Плясовая»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«Рок-н-ролл»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«Ирландский танец»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Простые движения танцевального номера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простых движений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Сложные движения танцевального номера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сложных движений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простых движений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Соединений сложных движений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простых комбинаций в сценический рисунок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сложных комбинаций в сценический рисунок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 изученных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над простыми элементами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над сложными элементами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под счет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с музыкальным сопровождением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Рисунок 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по рисунку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BB8" w:rsidRDefault="00F73BB8" w:rsidP="00F73BB8">
      <w:pPr>
        <w:jc w:val="center"/>
        <w:rPr>
          <w:rFonts w:ascii="Times New Roman" w:hAnsi="Times New Roman" w:cs="Times New Roman"/>
          <w:lang w:eastAsia="ru-RU"/>
        </w:rPr>
      </w:pPr>
    </w:p>
    <w:p w:rsidR="00F73BB8" w:rsidRDefault="00F73BB8" w:rsidP="00F73BB8">
      <w:pPr>
        <w:jc w:val="center"/>
        <w:rPr>
          <w:rFonts w:ascii="Times New Roman" w:hAnsi="Times New Roman" w:cs="Times New Roman"/>
          <w:lang w:eastAsia="ru-RU"/>
        </w:rPr>
      </w:pPr>
    </w:p>
    <w:p w:rsidR="00F73BB8" w:rsidRDefault="00F73BB8" w:rsidP="00F73BB8">
      <w:pPr>
        <w:pStyle w:val="ad"/>
        <w:keepNext/>
        <w:spacing w:line="276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Календарно-тематический план</w:t>
      </w:r>
    </w:p>
    <w:p w:rsidR="00F73BB8" w:rsidRPr="00A04829" w:rsidRDefault="00F73BB8" w:rsidP="00F73BB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Стар</w:t>
      </w:r>
      <w:r w:rsidRPr="00A04829">
        <w:rPr>
          <w:rFonts w:ascii="Times New Roman" w:hAnsi="Times New Roman" w:cs="Times New Roman"/>
          <w:sz w:val="24"/>
          <w:szCs w:val="24"/>
          <w:lang w:eastAsia="ru-RU"/>
        </w:rPr>
        <w:t>шее звено</w:t>
      </w:r>
    </w:p>
    <w:tbl>
      <w:tblPr>
        <w:tblStyle w:val="a3"/>
        <w:tblW w:w="9696" w:type="dxa"/>
        <w:tblLook w:val="04A0" w:firstRow="1" w:lastRow="0" w:firstColumn="1" w:lastColumn="0" w:noHBand="0" w:noVBand="1"/>
      </w:tblPr>
      <w:tblGrid>
        <w:gridCol w:w="849"/>
        <w:gridCol w:w="6347"/>
        <w:gridCol w:w="850"/>
        <w:gridCol w:w="851"/>
        <w:gridCol w:w="799"/>
      </w:tblGrid>
      <w:tr w:rsidR="00F73BB8" w:rsidTr="0027219C">
        <w:trPr>
          <w:trHeight w:val="331"/>
        </w:trPr>
        <w:tc>
          <w:tcPr>
            <w:tcW w:w="849" w:type="dxa"/>
            <w:vMerge w:val="restart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6347" w:type="dxa"/>
            <w:vMerge w:val="restart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850" w:type="dxa"/>
            <w:vMerge w:val="restart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50" w:type="dxa"/>
            <w:gridSpan w:val="2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73BB8" w:rsidTr="0027219C">
        <w:trPr>
          <w:trHeight w:val="298"/>
        </w:trPr>
        <w:tc>
          <w:tcPr>
            <w:tcW w:w="849" w:type="dxa"/>
            <w:vMerge/>
          </w:tcPr>
          <w:p w:rsidR="00F73BB8" w:rsidRDefault="00F73BB8" w:rsidP="00BC3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7" w:type="dxa"/>
            <w:vMerge/>
          </w:tcPr>
          <w:p w:rsidR="00F73BB8" w:rsidRDefault="00F73BB8" w:rsidP="00BC3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3BB8" w:rsidRDefault="00F73BB8" w:rsidP="00BC3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99" w:type="dxa"/>
          </w:tcPr>
          <w:p w:rsidR="00F73BB8" w:rsidRDefault="00F73BB8" w:rsidP="00BC3F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Ритмика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Физиологическая разминка по принципу сверху вниз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Поднимание рук и ног одновременно и поочередно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Поднимание ног, махи ногами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в образах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Пантомима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Пластичные упражнения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Поочередное расслабление всех мышц тела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Продвижения с прыжками, бег, поскоки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фигуры в другую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Ритмические комбинации: этюды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Связка танцевальных движений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Элементы классического танца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корпуса, поклон 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Позиции рук, ног 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Полуприседания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Поднимание стопы на полупальцы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Движение в координации рук и ног по позициям, повороты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месте по </w:t>
            </w:r>
            <w:r w:rsidRPr="0002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 позициям ног 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Понятие «Точка»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Верчения на середине зала, в диагонали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Прыжки на месте в координации с движениями рук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Гимнастика на полу (растяжка, пресс, спина)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классического танца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 рук в исполнении прыжков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 ног в исполнении прыжков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 рук в исполнении верчений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движении ног в исполнений верчений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Координация рук и ног в исполнении движений на середине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Элементы русского народного танца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корпуса, поклон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Танцевальные шаги – с каблука, боковые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Шаг с притопом, бег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Притопы- одинарный, двойной, тройной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круг. 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по кругу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«Ковырялочка»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«Моталочка»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«Гармошка»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Построение в фигуры (рисунок)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 «Плясовая»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танца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«Плясовая»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Элементы бального танца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позиции рук. Основные позиции ног. Поклон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16.01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Прямой вальсовый шаг. Прямой вальсовый шаг с поворотом. Вальсовое движение «Лодочка»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Свободная композиция (работа в паре)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Изучение движений танца «Вальс»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 «Вальс»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танца «Вальс»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комбинаций танца «Вальс» в сценический рисунок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«Вальс»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Элементы танца «Рок-н-ролл»-основной ход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Приставные шаги. Прыжки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Элементы танца «Рок-н-ролл»-основной ход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Приставные шаги. Прыжки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Изучение движений танца «Рок-н-ролл»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 танца «Рок-н-ролл»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танца «Рок-н-ролл»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«Рок-н-ролл»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Элементы национального танца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ног в ирландском танце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корпуса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ногами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Шаг с выносом ноги на каблук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ногами в такт музыки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по рисунку танца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простых элементов танца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сложных элементов танца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простых движений в сценический рисунок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сложных движений в сценический рисунок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комбинаций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танца «Ирландский танец»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Постановочно-репитиционная работа</w:t>
            </w:r>
          </w:p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«Вальс»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«Плясовая»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«Рок-н-ролл»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Танцевальный номер «Ирландский танец»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Простые движения танцевального номера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простых движений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Сложные движения танцевального номера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сложных движений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простых движений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Соединений сложных движений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Соединение движений в комбинации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простых комбинаций в сценический рисунок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Разводка сложных комбинаций в сценический рисунок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Повторение элементов изученных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над простыми элементами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над сложными элементами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под счет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Работа с музыкальным сопровождением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Рисунок 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Движения по рисунку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Отработка движений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  <w:tr w:rsidR="00F73BB8" w:rsidTr="0027219C">
        <w:tc>
          <w:tcPr>
            <w:tcW w:w="849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47" w:type="dxa"/>
          </w:tcPr>
          <w:p w:rsidR="00F73BB8" w:rsidRPr="00026D09" w:rsidRDefault="00F73BB8" w:rsidP="00BC3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Постановка  танцев</w:t>
            </w:r>
          </w:p>
        </w:tc>
        <w:tc>
          <w:tcPr>
            <w:tcW w:w="850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3BB8" w:rsidRPr="00026D09" w:rsidRDefault="00F73BB8" w:rsidP="00BC3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799" w:type="dxa"/>
          </w:tcPr>
          <w:p w:rsidR="00F73BB8" w:rsidRDefault="00F73BB8" w:rsidP="00BC3F06">
            <w:pPr>
              <w:rPr>
                <w:lang w:eastAsia="ru-RU"/>
              </w:rPr>
            </w:pPr>
          </w:p>
        </w:tc>
      </w:tr>
    </w:tbl>
    <w:p w:rsidR="00E8367F" w:rsidRDefault="00E8367F" w:rsidP="00E8367F">
      <w:pPr>
        <w:pStyle w:val="ad"/>
        <w:keepNext/>
        <w:spacing w:line="276" w:lineRule="auto"/>
        <w:rPr>
          <w:sz w:val="24"/>
          <w:szCs w:val="24"/>
          <w:lang w:val="ru-RU"/>
        </w:rPr>
      </w:pPr>
    </w:p>
    <w:p w:rsidR="00F73BB8" w:rsidRPr="00F73BB8" w:rsidRDefault="00F73BB8" w:rsidP="00E8367F">
      <w:pPr>
        <w:pStyle w:val="ad"/>
        <w:keepNext/>
        <w:spacing w:line="276" w:lineRule="auto"/>
        <w:jc w:val="center"/>
        <w:rPr>
          <w:sz w:val="28"/>
          <w:szCs w:val="28"/>
          <w:lang w:val="ru-RU"/>
        </w:rPr>
      </w:pPr>
      <w:r w:rsidRPr="00F73BB8">
        <w:rPr>
          <w:sz w:val="28"/>
          <w:szCs w:val="28"/>
          <w:lang w:val="ru-RU"/>
        </w:rPr>
        <w:t>Список литературы</w:t>
      </w:r>
    </w:p>
    <w:p w:rsidR="00F73BB8" w:rsidRPr="00F73BB8" w:rsidRDefault="00F73BB8" w:rsidP="00F73BB8">
      <w:pPr>
        <w:widowControl w:val="0"/>
        <w:autoSpaceDE w:val="0"/>
        <w:autoSpaceDN w:val="0"/>
        <w:adjustRightInd w:val="0"/>
        <w:spacing w:after="0"/>
        <w:ind w:right="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BB8" w:rsidRPr="00F73BB8" w:rsidRDefault="00F73BB8" w:rsidP="00E836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B8">
        <w:rPr>
          <w:rFonts w:ascii="Times New Roman" w:eastAsia="Times New Roman" w:hAnsi="Times New Roman" w:cs="Times New Roman"/>
          <w:iCs/>
          <w:sz w:val="28"/>
          <w:szCs w:val="28"/>
        </w:rPr>
        <w:t>1 Бочкарева, Н.И.</w:t>
      </w:r>
      <w:r w:rsidRPr="00F73BB8">
        <w:rPr>
          <w:rFonts w:ascii="Times New Roman" w:eastAsia="Times New Roman" w:hAnsi="Times New Roman" w:cs="Times New Roman"/>
          <w:sz w:val="28"/>
          <w:szCs w:val="28"/>
        </w:rPr>
        <w:t> Ритмика и хореография [Текст]/Н.И. Бочкарева.– Кемерово, 2000. – 101 с.</w:t>
      </w:r>
    </w:p>
    <w:p w:rsidR="00F73BB8" w:rsidRPr="00F73BB8" w:rsidRDefault="00F73BB8" w:rsidP="00E836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B8">
        <w:rPr>
          <w:rFonts w:ascii="Times New Roman" w:eastAsia="Times New Roman" w:hAnsi="Times New Roman" w:cs="Times New Roman"/>
          <w:iCs/>
          <w:sz w:val="28"/>
          <w:szCs w:val="28"/>
        </w:rPr>
        <w:t>2. Буренина А. И.</w:t>
      </w:r>
      <w:r w:rsidRPr="00F73BB8">
        <w:rPr>
          <w:rFonts w:ascii="Times New Roman" w:eastAsia="Times New Roman" w:hAnsi="Times New Roman" w:cs="Times New Roman"/>
          <w:sz w:val="28"/>
          <w:szCs w:val="28"/>
        </w:rPr>
        <w:t> Ритмическая мозаика. С. – Петербург, 2000. – С5.</w:t>
      </w:r>
    </w:p>
    <w:p w:rsidR="00F73BB8" w:rsidRPr="00F73BB8" w:rsidRDefault="00F73BB8" w:rsidP="00E836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B8">
        <w:rPr>
          <w:rFonts w:ascii="Times New Roman" w:hAnsi="Times New Roman" w:cs="Times New Roman"/>
          <w:sz w:val="28"/>
          <w:szCs w:val="28"/>
        </w:rPr>
        <w:t>3. Дереклеева Н. И.  Двигательные игры, тренинги и уроки здоровья. 1-5 классы.– Москва «ВАКО», 2005</w:t>
      </w:r>
    </w:p>
    <w:p w:rsidR="00F73BB8" w:rsidRPr="00F73BB8" w:rsidRDefault="00F73BB8" w:rsidP="00E836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B8">
        <w:rPr>
          <w:rFonts w:ascii="Times New Roman" w:eastAsia="Times New Roman" w:hAnsi="Times New Roman" w:cs="Times New Roman"/>
          <w:iCs/>
          <w:sz w:val="28"/>
          <w:szCs w:val="28"/>
        </w:rPr>
        <w:t>4. Зенн Л. В. </w:t>
      </w:r>
      <w:r w:rsidRPr="00F73BB8">
        <w:rPr>
          <w:rFonts w:ascii="Times New Roman" w:eastAsia="Times New Roman" w:hAnsi="Times New Roman" w:cs="Times New Roman"/>
          <w:sz w:val="28"/>
          <w:szCs w:val="28"/>
        </w:rPr>
        <w:t>Всестороннее развитие ребенка, средствами музыки и ритмических движений на уроках ритмики // </w:t>
      </w:r>
      <w:hyperlink r:id="rId9" w:history="1">
        <w:r w:rsidRPr="00F73BB8">
          <w:rPr>
            <w:rFonts w:ascii="Times New Roman" w:eastAsia="Times New Roman" w:hAnsi="Times New Roman" w:cs="Times New Roman"/>
            <w:sz w:val="28"/>
            <w:szCs w:val="28"/>
          </w:rPr>
          <w:t>http://www.kindergenii.ru</w:t>
        </w:r>
      </w:hyperlink>
    </w:p>
    <w:p w:rsidR="00F73BB8" w:rsidRPr="00F73BB8" w:rsidRDefault="00F73BB8" w:rsidP="00E836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B8">
        <w:rPr>
          <w:rFonts w:ascii="Times New Roman" w:eastAsia="Times New Roman" w:hAnsi="Times New Roman" w:cs="Times New Roman"/>
          <w:iCs/>
          <w:sz w:val="28"/>
          <w:szCs w:val="28"/>
        </w:rPr>
        <w:t>5. Зимина, А.Н. </w:t>
      </w:r>
      <w:r w:rsidRPr="00F73BB8">
        <w:rPr>
          <w:rFonts w:ascii="Times New Roman" w:eastAsia="Times New Roman" w:hAnsi="Times New Roman" w:cs="Times New Roman"/>
          <w:sz w:val="28"/>
          <w:szCs w:val="28"/>
        </w:rPr>
        <w:t>Основы музыкального воспитания и развития детей младшего возраста / А.Н. Зимина. М.: Владос, 2000.</w:t>
      </w:r>
    </w:p>
    <w:p w:rsidR="00F73BB8" w:rsidRPr="00F73BB8" w:rsidRDefault="00F73BB8" w:rsidP="00E836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BB8">
        <w:rPr>
          <w:rFonts w:ascii="Times New Roman" w:eastAsia="Calibri" w:hAnsi="Times New Roman" w:cs="Times New Roman"/>
          <w:sz w:val="28"/>
          <w:szCs w:val="28"/>
        </w:rPr>
        <w:t>6. Каплунова И. Пособие для воспитателей и музыкальных руководителей детских дошкольных учреждений. Этот удивительный ритм. Развитие чувства ритма у детей. /И. Каплунова, И. Новоскольцева.  – Санкт-Петербург «Композитор», 2005.</w:t>
      </w:r>
    </w:p>
    <w:p w:rsidR="00F73BB8" w:rsidRPr="00F73BB8" w:rsidRDefault="00F73BB8" w:rsidP="00E836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B8">
        <w:rPr>
          <w:rFonts w:ascii="Times New Roman" w:eastAsia="Times New Roman" w:hAnsi="Times New Roman" w:cs="Times New Roman"/>
          <w:iCs/>
          <w:sz w:val="28"/>
          <w:szCs w:val="28"/>
        </w:rPr>
        <w:t>7. Колодницкий, Г.А. </w:t>
      </w:r>
      <w:r w:rsidRPr="00F73BB8">
        <w:rPr>
          <w:rFonts w:ascii="Times New Roman" w:eastAsia="Times New Roman" w:hAnsi="Times New Roman" w:cs="Times New Roman"/>
          <w:sz w:val="28"/>
          <w:szCs w:val="28"/>
        </w:rPr>
        <w:t>Музыкальные игры, ритмические упражнения и танцы для детей / Г.А. Колодницкий. – М.: Гном-Пресс, 2000. – 61с.</w:t>
      </w:r>
    </w:p>
    <w:p w:rsidR="00F73BB8" w:rsidRPr="00F73BB8" w:rsidRDefault="00F73BB8" w:rsidP="00E83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3BB8">
        <w:rPr>
          <w:rFonts w:ascii="Times New Roman" w:hAnsi="Times New Roman" w:cs="Times New Roman"/>
          <w:sz w:val="28"/>
          <w:szCs w:val="28"/>
        </w:rPr>
        <w:t>8. Кошмина И.В.  Музыкальный букварь.– Москва «ОЛИСС, ДЕЛЬТА», 2005.</w:t>
      </w:r>
    </w:p>
    <w:p w:rsidR="00F73BB8" w:rsidRPr="00E8367F" w:rsidRDefault="00F73BB8" w:rsidP="00B3229B">
      <w:pPr>
        <w:framePr w:w="9352" w:wrap="auto" w:hAnchor="text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F73BB8" w:rsidRPr="00E8367F" w:rsidSect="00B3229B">
          <w:pgSz w:w="11906" w:h="16838"/>
          <w:pgMar w:top="851" w:right="849" w:bottom="709" w:left="1701" w:header="703" w:footer="709" w:gutter="0"/>
          <w:pgNumType w:start="10"/>
          <w:cols w:space="708"/>
          <w:docGrid w:linePitch="360"/>
        </w:sectPr>
      </w:pPr>
      <w:r w:rsidRPr="00F73BB8">
        <w:rPr>
          <w:rFonts w:ascii="Times New Roman" w:hAnsi="Times New Roman" w:cs="Times New Roman"/>
          <w:sz w:val="28"/>
          <w:szCs w:val="28"/>
        </w:rPr>
        <w:t xml:space="preserve">9. </w:t>
      </w:r>
      <w:r w:rsidRPr="00F73BB8">
        <w:rPr>
          <w:rFonts w:ascii="Times New Roman" w:eastAsia="Calibri" w:hAnsi="Times New Roman" w:cs="Times New Roman"/>
          <w:sz w:val="28"/>
          <w:szCs w:val="28"/>
        </w:rPr>
        <w:t>Михайлова М.А. Развитие музыкальных способностей детей. Популярное пособие для родителей и педагогов /М.А.Михайлова. – Яросл</w:t>
      </w:r>
      <w:r w:rsidR="00E8367F">
        <w:rPr>
          <w:rFonts w:ascii="Times New Roman" w:eastAsia="Calibri" w:hAnsi="Times New Roman" w:cs="Times New Roman"/>
          <w:sz w:val="28"/>
          <w:szCs w:val="28"/>
        </w:rPr>
        <w:t>авль «Академия развития», 2002.</w:t>
      </w:r>
    </w:p>
    <w:p w:rsidR="00CF3512" w:rsidRDefault="00CF3512" w:rsidP="00CF351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F3512" w:rsidSect="00130C12">
          <w:pgSz w:w="11906" w:h="16838"/>
          <w:pgMar w:top="1134" w:right="851" w:bottom="1134" w:left="1701" w:header="0" w:footer="709" w:gutter="0"/>
          <w:pgNumType w:start="8"/>
          <w:cols w:space="708"/>
          <w:docGrid w:linePitch="360"/>
        </w:sectPr>
      </w:pPr>
    </w:p>
    <w:p w:rsidR="00EB5150" w:rsidRPr="00EB5150" w:rsidRDefault="00EB5150" w:rsidP="00EB5150">
      <w:pPr>
        <w:pStyle w:val="ae"/>
        <w:spacing w:before="0" w:beforeAutospacing="0" w:after="0" w:afterAutospacing="0" w:line="360" w:lineRule="auto"/>
        <w:ind w:right="339"/>
        <w:jc w:val="both"/>
        <w:textAlignment w:val="baseline"/>
        <w:rPr>
          <w:color w:val="170E02"/>
          <w:sz w:val="28"/>
          <w:szCs w:val="28"/>
        </w:rPr>
      </w:pPr>
    </w:p>
    <w:p w:rsidR="00EB5150" w:rsidRPr="00EB5150" w:rsidRDefault="00EB5150" w:rsidP="00EB5150">
      <w:pPr>
        <w:keepNext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6D9" w:rsidRPr="00EB5150" w:rsidRDefault="000476D9" w:rsidP="0051464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464B" w:rsidRPr="00EB5150" w:rsidRDefault="0051464B" w:rsidP="0051464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C0B" w:rsidRPr="00EB5150" w:rsidRDefault="000F6C0B" w:rsidP="000F6C0B">
      <w:pPr>
        <w:pStyle w:val="body"/>
        <w:spacing w:before="0" w:beforeAutospacing="0" w:after="0" w:afterAutospacing="0" w:line="360" w:lineRule="auto"/>
        <w:contextualSpacing/>
        <w:jc w:val="center"/>
        <w:rPr>
          <w:rStyle w:val="a9"/>
          <w:iCs/>
          <w:sz w:val="28"/>
          <w:szCs w:val="28"/>
        </w:rPr>
      </w:pPr>
    </w:p>
    <w:p w:rsidR="000F6C0B" w:rsidRDefault="000F6C0B" w:rsidP="000F6C0B">
      <w:pPr>
        <w:pStyle w:val="body"/>
        <w:spacing w:before="0" w:beforeAutospacing="0" w:after="0" w:afterAutospacing="0" w:line="360" w:lineRule="auto"/>
        <w:contextualSpacing/>
        <w:jc w:val="center"/>
        <w:rPr>
          <w:rStyle w:val="a9"/>
          <w:iCs/>
        </w:rPr>
      </w:pPr>
    </w:p>
    <w:p w:rsidR="000F6C0B" w:rsidRDefault="000F6C0B" w:rsidP="000F6C0B">
      <w:pPr>
        <w:pStyle w:val="body"/>
        <w:spacing w:before="0" w:beforeAutospacing="0" w:after="0" w:afterAutospacing="0" w:line="360" w:lineRule="auto"/>
        <w:contextualSpacing/>
        <w:jc w:val="center"/>
        <w:rPr>
          <w:rStyle w:val="a9"/>
          <w:iCs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03" w:rsidRDefault="00826D0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C0B" w:rsidRDefault="000F6C0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C0B" w:rsidRDefault="000F6C0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C0B" w:rsidRDefault="000F6C0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C0B" w:rsidRDefault="000F6C0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C0B" w:rsidRDefault="000F6C0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C0B" w:rsidRDefault="000F6C0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C0B" w:rsidRDefault="000F6C0B" w:rsidP="0051464B">
      <w:pPr>
        <w:spacing w:after="0"/>
        <w:ind w:right="-851"/>
        <w:rPr>
          <w:rFonts w:ascii="Times New Roman" w:hAnsi="Times New Roman" w:cs="Times New Roman"/>
          <w:b/>
          <w:sz w:val="24"/>
          <w:szCs w:val="24"/>
        </w:rPr>
      </w:pPr>
    </w:p>
    <w:p w:rsidR="000F6C0B" w:rsidRDefault="000F6C0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4A3" w:rsidRDefault="00CB34A3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64B" w:rsidRDefault="0051464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64B" w:rsidRDefault="0051464B" w:rsidP="00826D03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5F9E" w:rsidRDefault="002E5F9E" w:rsidP="00826D03">
      <w:pPr>
        <w:spacing w:after="0"/>
        <w:ind w:left="567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B34A3" w:rsidRDefault="00CB34A3" w:rsidP="00005BFF">
      <w:pPr>
        <w:spacing w:after="0"/>
        <w:ind w:right="-851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CB34A3" w:rsidSect="00EB5150">
          <w:footerReference w:type="default" r:id="rId10"/>
          <w:pgSz w:w="11906" w:h="16838"/>
          <w:pgMar w:top="1134" w:right="851" w:bottom="567" w:left="1701" w:header="703" w:footer="709" w:gutter="0"/>
          <w:pgNumType w:start="2"/>
          <w:cols w:space="708"/>
          <w:docGrid w:linePitch="360"/>
        </w:sectPr>
      </w:pPr>
    </w:p>
    <w:p w:rsidR="00F73BB8" w:rsidRPr="009C312D" w:rsidRDefault="00F73BB8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73BB8" w:rsidRPr="009C312D" w:rsidSect="00CB34A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F3F" w:rsidRDefault="007D4F3F" w:rsidP="000C379A">
      <w:pPr>
        <w:spacing w:after="0" w:line="240" w:lineRule="auto"/>
      </w:pPr>
      <w:r>
        <w:separator/>
      </w:r>
    </w:p>
  </w:endnote>
  <w:endnote w:type="continuationSeparator" w:id="0">
    <w:p w:rsidR="007D4F3F" w:rsidRDefault="007D4F3F" w:rsidP="000C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82248"/>
      <w:docPartObj>
        <w:docPartGallery w:val="Page Numbers (Bottom of Page)"/>
        <w:docPartUnique/>
      </w:docPartObj>
    </w:sdtPr>
    <w:sdtEndPr/>
    <w:sdtContent>
      <w:p w:rsidR="007D0EC4" w:rsidRDefault="007D0E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8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D0EC4" w:rsidRDefault="007D0EC4" w:rsidP="00925C5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F3F" w:rsidRDefault="007D4F3F" w:rsidP="000C379A">
      <w:pPr>
        <w:spacing w:after="0" w:line="240" w:lineRule="auto"/>
      </w:pPr>
      <w:r>
        <w:separator/>
      </w:r>
    </w:p>
  </w:footnote>
  <w:footnote w:type="continuationSeparator" w:id="0">
    <w:p w:rsidR="007D4F3F" w:rsidRDefault="007D4F3F" w:rsidP="000C3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5D4E546C"/>
    <w:multiLevelType w:val="multilevel"/>
    <w:tmpl w:val="EA8A6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28256FD"/>
    <w:multiLevelType w:val="hybridMultilevel"/>
    <w:tmpl w:val="CE3C6AA4"/>
    <w:lvl w:ilvl="0" w:tplc="D194C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BB30E9"/>
    <w:multiLevelType w:val="hybridMultilevel"/>
    <w:tmpl w:val="DB72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96F"/>
    <w:rsid w:val="00002BF0"/>
    <w:rsid w:val="00003568"/>
    <w:rsid w:val="00005AC4"/>
    <w:rsid w:val="00005BFF"/>
    <w:rsid w:val="00007671"/>
    <w:rsid w:val="000106C4"/>
    <w:rsid w:val="00012007"/>
    <w:rsid w:val="00015D63"/>
    <w:rsid w:val="0002335E"/>
    <w:rsid w:val="00026355"/>
    <w:rsid w:val="00026D09"/>
    <w:rsid w:val="000357A7"/>
    <w:rsid w:val="0004037F"/>
    <w:rsid w:val="00043A66"/>
    <w:rsid w:val="00045250"/>
    <w:rsid w:val="000476D9"/>
    <w:rsid w:val="00047D55"/>
    <w:rsid w:val="0005145C"/>
    <w:rsid w:val="00053C0E"/>
    <w:rsid w:val="00056B10"/>
    <w:rsid w:val="00061A8E"/>
    <w:rsid w:val="0006264E"/>
    <w:rsid w:val="00070458"/>
    <w:rsid w:val="00081542"/>
    <w:rsid w:val="00087D00"/>
    <w:rsid w:val="000A2F8F"/>
    <w:rsid w:val="000A4768"/>
    <w:rsid w:val="000A6535"/>
    <w:rsid w:val="000B0203"/>
    <w:rsid w:val="000B601D"/>
    <w:rsid w:val="000C0E9E"/>
    <w:rsid w:val="000C379A"/>
    <w:rsid w:val="000D6A44"/>
    <w:rsid w:val="000D6BFE"/>
    <w:rsid w:val="000E5E67"/>
    <w:rsid w:val="000F2444"/>
    <w:rsid w:val="000F352F"/>
    <w:rsid w:val="000F6C0B"/>
    <w:rsid w:val="000F7ED6"/>
    <w:rsid w:val="00103CBB"/>
    <w:rsid w:val="00104989"/>
    <w:rsid w:val="00111E1D"/>
    <w:rsid w:val="00113538"/>
    <w:rsid w:val="00113C4B"/>
    <w:rsid w:val="00122055"/>
    <w:rsid w:val="001225BF"/>
    <w:rsid w:val="00125054"/>
    <w:rsid w:val="00127F45"/>
    <w:rsid w:val="00130C12"/>
    <w:rsid w:val="001311F2"/>
    <w:rsid w:val="00132BEA"/>
    <w:rsid w:val="00136835"/>
    <w:rsid w:val="001377C9"/>
    <w:rsid w:val="0014167A"/>
    <w:rsid w:val="0014727D"/>
    <w:rsid w:val="00150DCE"/>
    <w:rsid w:val="001553E5"/>
    <w:rsid w:val="001636F3"/>
    <w:rsid w:val="00164734"/>
    <w:rsid w:val="00164BAE"/>
    <w:rsid w:val="00166B14"/>
    <w:rsid w:val="00167C75"/>
    <w:rsid w:val="00172FBF"/>
    <w:rsid w:val="001758B3"/>
    <w:rsid w:val="00176DBD"/>
    <w:rsid w:val="001906DF"/>
    <w:rsid w:val="00190AE2"/>
    <w:rsid w:val="0019362C"/>
    <w:rsid w:val="00195BEA"/>
    <w:rsid w:val="001B3897"/>
    <w:rsid w:val="001B4465"/>
    <w:rsid w:val="001C7688"/>
    <w:rsid w:val="001D1DB2"/>
    <w:rsid w:val="001D7E35"/>
    <w:rsid w:val="001E04CC"/>
    <w:rsid w:val="001E0782"/>
    <w:rsid w:val="001E5B9B"/>
    <w:rsid w:val="001E7EB5"/>
    <w:rsid w:val="001F2202"/>
    <w:rsid w:val="001F3CF1"/>
    <w:rsid w:val="00203DEB"/>
    <w:rsid w:val="00206D4E"/>
    <w:rsid w:val="002419A7"/>
    <w:rsid w:val="002446E4"/>
    <w:rsid w:val="00244B44"/>
    <w:rsid w:val="00244FF8"/>
    <w:rsid w:val="002462D2"/>
    <w:rsid w:val="00250F7B"/>
    <w:rsid w:val="00251692"/>
    <w:rsid w:val="002568CC"/>
    <w:rsid w:val="00256B94"/>
    <w:rsid w:val="00265C94"/>
    <w:rsid w:val="00270C0C"/>
    <w:rsid w:val="00271A77"/>
    <w:rsid w:val="0027219C"/>
    <w:rsid w:val="00274017"/>
    <w:rsid w:val="00276AAD"/>
    <w:rsid w:val="00276C05"/>
    <w:rsid w:val="002804CB"/>
    <w:rsid w:val="002841BA"/>
    <w:rsid w:val="002854FD"/>
    <w:rsid w:val="002877C2"/>
    <w:rsid w:val="00296ED9"/>
    <w:rsid w:val="0029736C"/>
    <w:rsid w:val="002A44B1"/>
    <w:rsid w:val="002A5C25"/>
    <w:rsid w:val="002B3C23"/>
    <w:rsid w:val="002B5A20"/>
    <w:rsid w:val="002C111B"/>
    <w:rsid w:val="002C4DE0"/>
    <w:rsid w:val="002C5B1C"/>
    <w:rsid w:val="002D17C1"/>
    <w:rsid w:val="002D237C"/>
    <w:rsid w:val="002D3CAA"/>
    <w:rsid w:val="002E3A9A"/>
    <w:rsid w:val="002E3D78"/>
    <w:rsid w:val="002E5F9E"/>
    <w:rsid w:val="002F056F"/>
    <w:rsid w:val="00300FB9"/>
    <w:rsid w:val="0030273E"/>
    <w:rsid w:val="0031224B"/>
    <w:rsid w:val="00314A52"/>
    <w:rsid w:val="00315A74"/>
    <w:rsid w:val="00316881"/>
    <w:rsid w:val="00316BC6"/>
    <w:rsid w:val="003171D5"/>
    <w:rsid w:val="003175AA"/>
    <w:rsid w:val="003227C7"/>
    <w:rsid w:val="003421F6"/>
    <w:rsid w:val="00345940"/>
    <w:rsid w:val="00351258"/>
    <w:rsid w:val="00354A41"/>
    <w:rsid w:val="00356A8C"/>
    <w:rsid w:val="0036035F"/>
    <w:rsid w:val="0036180B"/>
    <w:rsid w:val="003658FF"/>
    <w:rsid w:val="0036779F"/>
    <w:rsid w:val="00372F59"/>
    <w:rsid w:val="003739BF"/>
    <w:rsid w:val="0038502A"/>
    <w:rsid w:val="00394573"/>
    <w:rsid w:val="00394CB4"/>
    <w:rsid w:val="003A1A5D"/>
    <w:rsid w:val="003A3097"/>
    <w:rsid w:val="003A3629"/>
    <w:rsid w:val="003A60CC"/>
    <w:rsid w:val="003B0045"/>
    <w:rsid w:val="003B4CBF"/>
    <w:rsid w:val="003C1E37"/>
    <w:rsid w:val="003C3D88"/>
    <w:rsid w:val="003D63B3"/>
    <w:rsid w:val="003E1A02"/>
    <w:rsid w:val="003E21FE"/>
    <w:rsid w:val="003E4C7F"/>
    <w:rsid w:val="003F0055"/>
    <w:rsid w:val="003F0B27"/>
    <w:rsid w:val="00406DA8"/>
    <w:rsid w:val="00407EE0"/>
    <w:rsid w:val="00411898"/>
    <w:rsid w:val="00414069"/>
    <w:rsid w:val="00425EAA"/>
    <w:rsid w:val="00431C02"/>
    <w:rsid w:val="004328E0"/>
    <w:rsid w:val="00434DCF"/>
    <w:rsid w:val="00450B04"/>
    <w:rsid w:val="00456EE0"/>
    <w:rsid w:val="00460AA6"/>
    <w:rsid w:val="00460B9A"/>
    <w:rsid w:val="00467F65"/>
    <w:rsid w:val="004726BF"/>
    <w:rsid w:val="0048179F"/>
    <w:rsid w:val="004818FB"/>
    <w:rsid w:val="0049182A"/>
    <w:rsid w:val="00492638"/>
    <w:rsid w:val="00495FDE"/>
    <w:rsid w:val="004A234D"/>
    <w:rsid w:val="004B114B"/>
    <w:rsid w:val="004B15AE"/>
    <w:rsid w:val="004B3804"/>
    <w:rsid w:val="004B428A"/>
    <w:rsid w:val="004C1F8F"/>
    <w:rsid w:val="004C7824"/>
    <w:rsid w:val="004D5AC2"/>
    <w:rsid w:val="004E133F"/>
    <w:rsid w:val="004E6211"/>
    <w:rsid w:val="004E6CE5"/>
    <w:rsid w:val="004E76CC"/>
    <w:rsid w:val="004F0B5B"/>
    <w:rsid w:val="004F2717"/>
    <w:rsid w:val="004F2EA4"/>
    <w:rsid w:val="004F3601"/>
    <w:rsid w:val="004F443B"/>
    <w:rsid w:val="004F4FAA"/>
    <w:rsid w:val="004F7FE5"/>
    <w:rsid w:val="00502821"/>
    <w:rsid w:val="00505887"/>
    <w:rsid w:val="0051464B"/>
    <w:rsid w:val="0051678E"/>
    <w:rsid w:val="00516ACB"/>
    <w:rsid w:val="00524E83"/>
    <w:rsid w:val="00525D55"/>
    <w:rsid w:val="00526A5E"/>
    <w:rsid w:val="005270FF"/>
    <w:rsid w:val="005274E0"/>
    <w:rsid w:val="00527A2A"/>
    <w:rsid w:val="00530049"/>
    <w:rsid w:val="00530A83"/>
    <w:rsid w:val="005361F7"/>
    <w:rsid w:val="0054253A"/>
    <w:rsid w:val="00554FE7"/>
    <w:rsid w:val="00556A69"/>
    <w:rsid w:val="005600F6"/>
    <w:rsid w:val="005653BC"/>
    <w:rsid w:val="005662B7"/>
    <w:rsid w:val="00572A58"/>
    <w:rsid w:val="0057509C"/>
    <w:rsid w:val="005757B0"/>
    <w:rsid w:val="00575DC2"/>
    <w:rsid w:val="00583E23"/>
    <w:rsid w:val="00595894"/>
    <w:rsid w:val="005960FC"/>
    <w:rsid w:val="0059677B"/>
    <w:rsid w:val="005A2778"/>
    <w:rsid w:val="005A5221"/>
    <w:rsid w:val="005A5CB0"/>
    <w:rsid w:val="005B13DB"/>
    <w:rsid w:val="005B3F82"/>
    <w:rsid w:val="005B59CA"/>
    <w:rsid w:val="005B62C3"/>
    <w:rsid w:val="005C0DA8"/>
    <w:rsid w:val="005C6989"/>
    <w:rsid w:val="005D0E65"/>
    <w:rsid w:val="005E4B60"/>
    <w:rsid w:val="005E6481"/>
    <w:rsid w:val="005F373B"/>
    <w:rsid w:val="005F7D74"/>
    <w:rsid w:val="005F7ECC"/>
    <w:rsid w:val="00600670"/>
    <w:rsid w:val="00600E88"/>
    <w:rsid w:val="00601558"/>
    <w:rsid w:val="006021A2"/>
    <w:rsid w:val="00604CC1"/>
    <w:rsid w:val="006106A5"/>
    <w:rsid w:val="00611C1B"/>
    <w:rsid w:val="00612685"/>
    <w:rsid w:val="0062723A"/>
    <w:rsid w:val="00633650"/>
    <w:rsid w:val="00636E55"/>
    <w:rsid w:val="0064081B"/>
    <w:rsid w:val="00641F88"/>
    <w:rsid w:val="0065187F"/>
    <w:rsid w:val="00651965"/>
    <w:rsid w:val="00653362"/>
    <w:rsid w:val="00653E29"/>
    <w:rsid w:val="00657D71"/>
    <w:rsid w:val="00664810"/>
    <w:rsid w:val="00671F29"/>
    <w:rsid w:val="006763C4"/>
    <w:rsid w:val="006779F9"/>
    <w:rsid w:val="00682DEA"/>
    <w:rsid w:val="006A75D3"/>
    <w:rsid w:val="006B4716"/>
    <w:rsid w:val="006B5A4B"/>
    <w:rsid w:val="006C14DC"/>
    <w:rsid w:val="006C6A2B"/>
    <w:rsid w:val="006D2D8D"/>
    <w:rsid w:val="006E4173"/>
    <w:rsid w:val="006E52A5"/>
    <w:rsid w:val="006F792C"/>
    <w:rsid w:val="00703DCA"/>
    <w:rsid w:val="00710333"/>
    <w:rsid w:val="00715F34"/>
    <w:rsid w:val="00716CA0"/>
    <w:rsid w:val="00723ED1"/>
    <w:rsid w:val="007276E6"/>
    <w:rsid w:val="007343D0"/>
    <w:rsid w:val="00734F91"/>
    <w:rsid w:val="00737685"/>
    <w:rsid w:val="00740290"/>
    <w:rsid w:val="007545C2"/>
    <w:rsid w:val="00754C11"/>
    <w:rsid w:val="00757D28"/>
    <w:rsid w:val="00760271"/>
    <w:rsid w:val="007602CC"/>
    <w:rsid w:val="00765729"/>
    <w:rsid w:val="007700AC"/>
    <w:rsid w:val="00776671"/>
    <w:rsid w:val="00783F29"/>
    <w:rsid w:val="007944D5"/>
    <w:rsid w:val="00796EFA"/>
    <w:rsid w:val="00797932"/>
    <w:rsid w:val="007A3985"/>
    <w:rsid w:val="007A4873"/>
    <w:rsid w:val="007A4B61"/>
    <w:rsid w:val="007A524B"/>
    <w:rsid w:val="007B0237"/>
    <w:rsid w:val="007B25AD"/>
    <w:rsid w:val="007B3508"/>
    <w:rsid w:val="007B56C3"/>
    <w:rsid w:val="007B6AD3"/>
    <w:rsid w:val="007C2B21"/>
    <w:rsid w:val="007D0EC4"/>
    <w:rsid w:val="007D4F3F"/>
    <w:rsid w:val="007E7DC6"/>
    <w:rsid w:val="007F0A28"/>
    <w:rsid w:val="007F3408"/>
    <w:rsid w:val="007F65BC"/>
    <w:rsid w:val="00806D1E"/>
    <w:rsid w:val="00807238"/>
    <w:rsid w:val="00826D03"/>
    <w:rsid w:val="00830A69"/>
    <w:rsid w:val="00840E6D"/>
    <w:rsid w:val="00850C34"/>
    <w:rsid w:val="00850F63"/>
    <w:rsid w:val="00854244"/>
    <w:rsid w:val="008563AD"/>
    <w:rsid w:val="00856D1F"/>
    <w:rsid w:val="00857DD4"/>
    <w:rsid w:val="00863723"/>
    <w:rsid w:val="00874A2B"/>
    <w:rsid w:val="00874C31"/>
    <w:rsid w:val="00884DD3"/>
    <w:rsid w:val="008948EE"/>
    <w:rsid w:val="008B69D5"/>
    <w:rsid w:val="008C0242"/>
    <w:rsid w:val="008C0AE1"/>
    <w:rsid w:val="008C1430"/>
    <w:rsid w:val="008C156A"/>
    <w:rsid w:val="008C1F4C"/>
    <w:rsid w:val="008C4921"/>
    <w:rsid w:val="008E0740"/>
    <w:rsid w:val="008E2EEB"/>
    <w:rsid w:val="008F12EC"/>
    <w:rsid w:val="008F5B75"/>
    <w:rsid w:val="009021DE"/>
    <w:rsid w:val="00903693"/>
    <w:rsid w:val="00903C9A"/>
    <w:rsid w:val="00907864"/>
    <w:rsid w:val="009078D3"/>
    <w:rsid w:val="00916871"/>
    <w:rsid w:val="0091763C"/>
    <w:rsid w:val="00921C51"/>
    <w:rsid w:val="0092250D"/>
    <w:rsid w:val="00924790"/>
    <w:rsid w:val="00925C5A"/>
    <w:rsid w:val="0092682D"/>
    <w:rsid w:val="00933529"/>
    <w:rsid w:val="0094033B"/>
    <w:rsid w:val="0094485F"/>
    <w:rsid w:val="00946926"/>
    <w:rsid w:val="00954BEE"/>
    <w:rsid w:val="009569EE"/>
    <w:rsid w:val="00960850"/>
    <w:rsid w:val="00960B5E"/>
    <w:rsid w:val="0097367A"/>
    <w:rsid w:val="00973B15"/>
    <w:rsid w:val="00982854"/>
    <w:rsid w:val="00983C2D"/>
    <w:rsid w:val="00991113"/>
    <w:rsid w:val="00993F18"/>
    <w:rsid w:val="009941C8"/>
    <w:rsid w:val="009A02A0"/>
    <w:rsid w:val="009A3A2A"/>
    <w:rsid w:val="009B25C4"/>
    <w:rsid w:val="009B296F"/>
    <w:rsid w:val="009B5899"/>
    <w:rsid w:val="009C312D"/>
    <w:rsid w:val="009C55BD"/>
    <w:rsid w:val="009D2EA1"/>
    <w:rsid w:val="009D2EC7"/>
    <w:rsid w:val="009E02EC"/>
    <w:rsid w:val="009E0AFB"/>
    <w:rsid w:val="009E2F1F"/>
    <w:rsid w:val="00A02065"/>
    <w:rsid w:val="00A025BA"/>
    <w:rsid w:val="00A04829"/>
    <w:rsid w:val="00A04CD7"/>
    <w:rsid w:val="00A07CDD"/>
    <w:rsid w:val="00A15E23"/>
    <w:rsid w:val="00A16382"/>
    <w:rsid w:val="00A1714C"/>
    <w:rsid w:val="00A235C1"/>
    <w:rsid w:val="00A3448B"/>
    <w:rsid w:val="00A40F42"/>
    <w:rsid w:val="00A43B05"/>
    <w:rsid w:val="00A46E21"/>
    <w:rsid w:val="00A475EE"/>
    <w:rsid w:val="00A54178"/>
    <w:rsid w:val="00A55B7C"/>
    <w:rsid w:val="00A61DF9"/>
    <w:rsid w:val="00A651B1"/>
    <w:rsid w:val="00A710F6"/>
    <w:rsid w:val="00A71BA8"/>
    <w:rsid w:val="00A72E99"/>
    <w:rsid w:val="00A73016"/>
    <w:rsid w:val="00A76C2A"/>
    <w:rsid w:val="00A77E2E"/>
    <w:rsid w:val="00A82EF2"/>
    <w:rsid w:val="00A879FA"/>
    <w:rsid w:val="00A9035C"/>
    <w:rsid w:val="00AA510E"/>
    <w:rsid w:val="00AA55DD"/>
    <w:rsid w:val="00AA7580"/>
    <w:rsid w:val="00AB0C88"/>
    <w:rsid w:val="00AB5C0F"/>
    <w:rsid w:val="00AC2970"/>
    <w:rsid w:val="00AD21FF"/>
    <w:rsid w:val="00AD443F"/>
    <w:rsid w:val="00AE0794"/>
    <w:rsid w:val="00AF084B"/>
    <w:rsid w:val="00AF725A"/>
    <w:rsid w:val="00B05389"/>
    <w:rsid w:val="00B13B5A"/>
    <w:rsid w:val="00B14713"/>
    <w:rsid w:val="00B15677"/>
    <w:rsid w:val="00B224FF"/>
    <w:rsid w:val="00B26AE8"/>
    <w:rsid w:val="00B32264"/>
    <w:rsid w:val="00B3229B"/>
    <w:rsid w:val="00B342B9"/>
    <w:rsid w:val="00B440E2"/>
    <w:rsid w:val="00B46CCC"/>
    <w:rsid w:val="00B46D1B"/>
    <w:rsid w:val="00B47476"/>
    <w:rsid w:val="00B5299D"/>
    <w:rsid w:val="00B55C1F"/>
    <w:rsid w:val="00B57641"/>
    <w:rsid w:val="00B609CB"/>
    <w:rsid w:val="00B60FC0"/>
    <w:rsid w:val="00B62761"/>
    <w:rsid w:val="00B63155"/>
    <w:rsid w:val="00B64EAD"/>
    <w:rsid w:val="00B660D2"/>
    <w:rsid w:val="00B6689D"/>
    <w:rsid w:val="00B749A0"/>
    <w:rsid w:val="00B8021C"/>
    <w:rsid w:val="00B81780"/>
    <w:rsid w:val="00B94037"/>
    <w:rsid w:val="00B9467C"/>
    <w:rsid w:val="00B97A35"/>
    <w:rsid w:val="00BA06AB"/>
    <w:rsid w:val="00BA19E6"/>
    <w:rsid w:val="00BA2498"/>
    <w:rsid w:val="00BA26A4"/>
    <w:rsid w:val="00BA47E2"/>
    <w:rsid w:val="00BA63F8"/>
    <w:rsid w:val="00BA735D"/>
    <w:rsid w:val="00BB2E15"/>
    <w:rsid w:val="00BC1C07"/>
    <w:rsid w:val="00BC6A22"/>
    <w:rsid w:val="00BC6AF8"/>
    <w:rsid w:val="00BD6771"/>
    <w:rsid w:val="00BD6FF4"/>
    <w:rsid w:val="00BE1FC3"/>
    <w:rsid w:val="00BF3137"/>
    <w:rsid w:val="00BF427E"/>
    <w:rsid w:val="00BF7727"/>
    <w:rsid w:val="00C0517E"/>
    <w:rsid w:val="00C210BC"/>
    <w:rsid w:val="00C2574F"/>
    <w:rsid w:val="00C31D9F"/>
    <w:rsid w:val="00C32B13"/>
    <w:rsid w:val="00C346B1"/>
    <w:rsid w:val="00C420E2"/>
    <w:rsid w:val="00C46CD4"/>
    <w:rsid w:val="00C50B67"/>
    <w:rsid w:val="00C514F8"/>
    <w:rsid w:val="00C5221F"/>
    <w:rsid w:val="00C54109"/>
    <w:rsid w:val="00C633A3"/>
    <w:rsid w:val="00C668DB"/>
    <w:rsid w:val="00C722F6"/>
    <w:rsid w:val="00C73CBD"/>
    <w:rsid w:val="00C73F04"/>
    <w:rsid w:val="00C76C06"/>
    <w:rsid w:val="00C90D8B"/>
    <w:rsid w:val="00C970AE"/>
    <w:rsid w:val="00CA4D67"/>
    <w:rsid w:val="00CB34A3"/>
    <w:rsid w:val="00CC1726"/>
    <w:rsid w:val="00CC1B92"/>
    <w:rsid w:val="00CC2857"/>
    <w:rsid w:val="00CC77A5"/>
    <w:rsid w:val="00CD2F06"/>
    <w:rsid w:val="00CD3835"/>
    <w:rsid w:val="00CD7CD3"/>
    <w:rsid w:val="00CE116B"/>
    <w:rsid w:val="00CF0BE4"/>
    <w:rsid w:val="00CF3512"/>
    <w:rsid w:val="00D0684F"/>
    <w:rsid w:val="00D106B8"/>
    <w:rsid w:val="00D15B5A"/>
    <w:rsid w:val="00D21EAC"/>
    <w:rsid w:val="00D27D58"/>
    <w:rsid w:val="00D33A23"/>
    <w:rsid w:val="00D37264"/>
    <w:rsid w:val="00D43919"/>
    <w:rsid w:val="00D445DC"/>
    <w:rsid w:val="00D46901"/>
    <w:rsid w:val="00D502E3"/>
    <w:rsid w:val="00D50D7B"/>
    <w:rsid w:val="00D5126F"/>
    <w:rsid w:val="00D53143"/>
    <w:rsid w:val="00D6275F"/>
    <w:rsid w:val="00D636E5"/>
    <w:rsid w:val="00D66194"/>
    <w:rsid w:val="00D6709A"/>
    <w:rsid w:val="00D72740"/>
    <w:rsid w:val="00D729E3"/>
    <w:rsid w:val="00D753A5"/>
    <w:rsid w:val="00D80567"/>
    <w:rsid w:val="00D83A9C"/>
    <w:rsid w:val="00D84731"/>
    <w:rsid w:val="00D856F6"/>
    <w:rsid w:val="00D87A30"/>
    <w:rsid w:val="00DA00AA"/>
    <w:rsid w:val="00DA01D7"/>
    <w:rsid w:val="00DA16C9"/>
    <w:rsid w:val="00DA1B4A"/>
    <w:rsid w:val="00DA2C03"/>
    <w:rsid w:val="00DA4C81"/>
    <w:rsid w:val="00DA7D79"/>
    <w:rsid w:val="00DB09A3"/>
    <w:rsid w:val="00DB3CD4"/>
    <w:rsid w:val="00DB617E"/>
    <w:rsid w:val="00DB65B9"/>
    <w:rsid w:val="00DC23F3"/>
    <w:rsid w:val="00DD0761"/>
    <w:rsid w:val="00DD4C59"/>
    <w:rsid w:val="00DE3A09"/>
    <w:rsid w:val="00DE6A46"/>
    <w:rsid w:val="00DF3522"/>
    <w:rsid w:val="00E0109A"/>
    <w:rsid w:val="00E031D3"/>
    <w:rsid w:val="00E04CA6"/>
    <w:rsid w:val="00E06175"/>
    <w:rsid w:val="00E10385"/>
    <w:rsid w:val="00E11AB1"/>
    <w:rsid w:val="00E135C2"/>
    <w:rsid w:val="00E14BC0"/>
    <w:rsid w:val="00E150CE"/>
    <w:rsid w:val="00E16589"/>
    <w:rsid w:val="00E22D4C"/>
    <w:rsid w:val="00E30357"/>
    <w:rsid w:val="00E30425"/>
    <w:rsid w:val="00E31640"/>
    <w:rsid w:val="00E335F0"/>
    <w:rsid w:val="00E339F4"/>
    <w:rsid w:val="00E347BD"/>
    <w:rsid w:val="00E40B1E"/>
    <w:rsid w:val="00E6033B"/>
    <w:rsid w:val="00E6154B"/>
    <w:rsid w:val="00E62B43"/>
    <w:rsid w:val="00E65A90"/>
    <w:rsid w:val="00E67F81"/>
    <w:rsid w:val="00E758BB"/>
    <w:rsid w:val="00E80DB0"/>
    <w:rsid w:val="00E82940"/>
    <w:rsid w:val="00E8367F"/>
    <w:rsid w:val="00E87061"/>
    <w:rsid w:val="00E95727"/>
    <w:rsid w:val="00E95B00"/>
    <w:rsid w:val="00EA60FC"/>
    <w:rsid w:val="00EB03A5"/>
    <w:rsid w:val="00EB2AA0"/>
    <w:rsid w:val="00EB5150"/>
    <w:rsid w:val="00EC056A"/>
    <w:rsid w:val="00EC532A"/>
    <w:rsid w:val="00ED46DD"/>
    <w:rsid w:val="00ED4857"/>
    <w:rsid w:val="00EE4B74"/>
    <w:rsid w:val="00EF0018"/>
    <w:rsid w:val="00EF5933"/>
    <w:rsid w:val="00F03BCA"/>
    <w:rsid w:val="00F03CFD"/>
    <w:rsid w:val="00F1270A"/>
    <w:rsid w:val="00F15F46"/>
    <w:rsid w:val="00F210AD"/>
    <w:rsid w:val="00F215DC"/>
    <w:rsid w:val="00F23342"/>
    <w:rsid w:val="00F23A93"/>
    <w:rsid w:val="00F26AA6"/>
    <w:rsid w:val="00F26ACD"/>
    <w:rsid w:val="00F310F5"/>
    <w:rsid w:val="00F36F1E"/>
    <w:rsid w:val="00F41B7F"/>
    <w:rsid w:val="00F4260C"/>
    <w:rsid w:val="00F4334E"/>
    <w:rsid w:val="00F478A6"/>
    <w:rsid w:val="00F61869"/>
    <w:rsid w:val="00F655BE"/>
    <w:rsid w:val="00F7116B"/>
    <w:rsid w:val="00F72979"/>
    <w:rsid w:val="00F73BB8"/>
    <w:rsid w:val="00F7408C"/>
    <w:rsid w:val="00F747B2"/>
    <w:rsid w:val="00F81527"/>
    <w:rsid w:val="00F81E84"/>
    <w:rsid w:val="00F84E45"/>
    <w:rsid w:val="00F85A56"/>
    <w:rsid w:val="00F87AD0"/>
    <w:rsid w:val="00F97085"/>
    <w:rsid w:val="00FA2285"/>
    <w:rsid w:val="00FA3D45"/>
    <w:rsid w:val="00FA7BD3"/>
    <w:rsid w:val="00FB00C8"/>
    <w:rsid w:val="00FB23D2"/>
    <w:rsid w:val="00FB38DE"/>
    <w:rsid w:val="00FC0428"/>
    <w:rsid w:val="00FD1E9A"/>
    <w:rsid w:val="00FE0FC9"/>
    <w:rsid w:val="00FF2240"/>
    <w:rsid w:val="00FF50DD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AF7C8-05F9-4772-87CB-5CF3A3A7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79A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0C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379A"/>
  </w:style>
  <w:style w:type="paragraph" w:styleId="a7">
    <w:name w:val="footer"/>
    <w:basedOn w:val="a"/>
    <w:link w:val="a8"/>
    <w:uiPriority w:val="99"/>
    <w:unhideWhenUsed/>
    <w:rsid w:val="000C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379A"/>
  </w:style>
  <w:style w:type="character" w:customStyle="1" w:styleId="apple-converted-space">
    <w:name w:val="apple-converted-space"/>
    <w:basedOn w:val="a0"/>
    <w:rsid w:val="007B56C3"/>
  </w:style>
  <w:style w:type="character" w:styleId="a9">
    <w:name w:val="Strong"/>
    <w:basedOn w:val="a0"/>
    <w:uiPriority w:val="22"/>
    <w:qFormat/>
    <w:rsid w:val="007B56C3"/>
    <w:rPr>
      <w:b/>
      <w:bCs/>
    </w:rPr>
  </w:style>
  <w:style w:type="paragraph" w:styleId="aa">
    <w:name w:val="No Spacing"/>
    <w:autoRedefine/>
    <w:qFormat/>
    <w:rsid w:val="00B3229B"/>
    <w:pPr>
      <w:framePr w:hSpace="180" w:wrap="around" w:vAnchor="text" w:hAnchor="margin" w:y="226"/>
      <w:tabs>
        <w:tab w:val="left" w:pos="284"/>
        <w:tab w:val="left" w:pos="567"/>
        <w:tab w:val="left" w:pos="798"/>
      </w:tabs>
      <w:spacing w:after="0" w:line="240" w:lineRule="auto"/>
      <w:ind w:right="884"/>
      <w:contextualSpacing/>
      <w:jc w:val="center"/>
    </w:pPr>
    <w:rPr>
      <w:rFonts w:ascii="Times New Roman" w:eastAsia="Calibri" w:hAnsi="Times New Roman" w:cs="Times New Roman"/>
      <w:b/>
      <w:color w:val="000000"/>
      <w:sz w:val="24"/>
      <w:szCs w:val="24"/>
      <w:shd w:val="clear" w:color="auto" w:fill="FFFFFF"/>
    </w:rPr>
  </w:style>
  <w:style w:type="paragraph" w:customStyle="1" w:styleId="body">
    <w:name w:val="body"/>
    <w:basedOn w:val="a"/>
    <w:rsid w:val="0097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658FF"/>
  </w:style>
  <w:style w:type="character" w:customStyle="1" w:styleId="c0">
    <w:name w:val="c0"/>
    <w:basedOn w:val="a0"/>
    <w:rsid w:val="003658FF"/>
  </w:style>
  <w:style w:type="paragraph" w:styleId="ab">
    <w:name w:val="Body Text"/>
    <w:basedOn w:val="a"/>
    <w:link w:val="ac"/>
    <w:rsid w:val="003658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3658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3658F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Основной текст (2)"/>
    <w:basedOn w:val="a"/>
    <w:rsid w:val="003658FF"/>
    <w:pPr>
      <w:shd w:val="clear" w:color="auto" w:fill="FFFFFF"/>
      <w:suppressAutoHyphens/>
      <w:spacing w:after="0" w:line="230" w:lineRule="exact"/>
      <w:ind w:firstLine="280"/>
      <w:jc w:val="both"/>
    </w:pPr>
    <w:rPr>
      <w:rFonts w:ascii="Calibri" w:eastAsia="Calibri" w:hAnsi="Calibri" w:cs="Calibri"/>
      <w:b/>
      <w:bCs/>
      <w:i/>
      <w:iCs/>
      <w:sz w:val="23"/>
      <w:szCs w:val="23"/>
      <w:lang w:eastAsia="ar-SA"/>
    </w:rPr>
  </w:style>
  <w:style w:type="paragraph" w:styleId="ad">
    <w:name w:val="caption"/>
    <w:basedOn w:val="a"/>
    <w:next w:val="a"/>
    <w:uiPriority w:val="99"/>
    <w:unhideWhenUsed/>
    <w:qFormat/>
    <w:rsid w:val="00176DB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e">
    <w:name w:val="Normal (Web)"/>
    <w:basedOn w:val="a"/>
    <w:uiPriority w:val="99"/>
    <w:rsid w:val="00176DB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6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C2574F"/>
    <w:rPr>
      <w:i/>
      <w:iCs/>
    </w:rPr>
  </w:style>
  <w:style w:type="paragraph" w:customStyle="1" w:styleId="podzag1">
    <w:name w:val="podzag_1"/>
    <w:basedOn w:val="a"/>
    <w:rsid w:val="00C2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D502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1">
    <w:name w:val="Знак"/>
    <w:basedOn w:val="a"/>
    <w:rsid w:val="0000356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ragraphStyle">
    <w:name w:val="Paragraph Style"/>
    <w:rsid w:val="006763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250F7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7D0E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indergeni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6E950-9F62-4672-A166-D0577B99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1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Пользователь Windows</cp:lastModifiedBy>
  <cp:revision>265</cp:revision>
  <cp:lastPrinted>2014-10-14T00:30:00Z</cp:lastPrinted>
  <dcterms:created xsi:type="dcterms:W3CDTF">2013-10-10T13:59:00Z</dcterms:created>
  <dcterms:modified xsi:type="dcterms:W3CDTF">2023-09-27T13:34:00Z</dcterms:modified>
</cp:coreProperties>
</file>